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4305" w14:textId="77777777" w:rsidR="00921C1D" w:rsidRPr="00921C1D" w:rsidRDefault="00921C1D" w:rsidP="00921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</w:pPr>
      <w:r w:rsidRPr="00921C1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 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t>An ampoule of endospores should be processed with___ sterilization to check the effectiveness of sterilisation.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Ethylene Oxide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 : ___refers to the reduction in number of pathogens or microorganisms on objects or materials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Disinfection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FBQ3 : Ethylene oxide is a ____disinfectant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Gaseous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FBQ4 :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Sodium azide 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t>is sometimes used as a __in biological preparations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Preservative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FBQ5 : __is not subject to exercise duty and is cheaper than ethyl alcohol.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Isopropyl alcohol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FBQ6 : ___is bactericidal and sporicidal and effective against viruses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Cidex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FBQ7 : There are ___main methods are used for sterilization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Four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FBQ8 : ___ is the freeing of an article from all living organisms, including viruses, bacteria, fungi, and their propagules and their products-toxins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Sterilization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FBQ9 : Between temperatures 50°C and 65°C the ___forms of most bacteria, yeasts and fungi, and most animal viruses, are killed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Vegetative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FBQ10 : There are ___general types of radiation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4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FBQ11 : The process of being vaccinated is known as?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Immunization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t>Question FBQ12 : ___is the study of the process by which all living organisms, including man defend themselves against infection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Immunology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FBQ13 : ___is a branch of immunity that is concerned with in-vitro reactions involving one or more serum constituents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Serology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FBQ14 : ___ is used to describe agent that confers immunity on the host by production of specific antibody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Antigen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FBQ15 : An immunity obtained in same manner other than by hereditary is known as _ immunity?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Acquired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FBQ16 : ___immunity develops from the formation of specific antibodies against antigens.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Humoral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FBQ17 : The ___ mature in the thymus and are responsible for cell-mediated immunity and the regulation of immune responses.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T-lymphocytes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FBQ18 : The term ___refers to the number of determinant sites on an antigen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Valence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FBQ19 : Antibodies are also?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Glycoproteins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FBQ20 : A __is an association of a fungus and an alga in which two organisms are so intertwined to form a single thallus.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Lichen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FBQ21 : The problem of algae in aquariums is solved by placing a few__ in the tank.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Pennies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FBQ22 : ___has evolved special organs that host dinoflagellates.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t>Answer: Tridacna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FBQ23 : In some other species of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spirogyra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t> conjugation may take place between cells of the same filament is known as ___conjugation.  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Chain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FBQ24 : Sexual reproduction in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spirogyra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t> is?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Isogamous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FBQ25 : In ___sexual reproduction is triggered by a shortage of nutrients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Chlamydomonas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FBQ26 : This viral DNA within the bacterial chromosome is called___.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Prophage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FBQ27 : The Lytic or Virulent Bacteriophage Cycle is characterized by __ stages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5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FBQ28 :</w:t>
      </w:r>
    </w:p>
    <w:p w14:paraId="5A84FA9F" w14:textId="0706B590" w:rsidR="00921C1D" w:rsidRPr="00921C1D" w:rsidRDefault="00921C1D" w:rsidP="00921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</w:pPr>
      <w:r w:rsidRPr="00921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NG" w:eastAsia="en-NG"/>
        </w:rPr>
        <mc:AlternateContent>
          <mc:Choice Requires="wps">
            <w:drawing>
              <wp:inline distT="0" distB="0" distL="0" distR="0" wp14:anchorId="299D5881" wp14:editId="2E54D1F0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E92A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T-even bacteriophage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FBQ29 : The nucleic acid of a virus is surrounded by a protein coat called 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Capsid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FBQ30 : Viral sizes are determined today by ultra-configuration and by 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Electron microscopy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FBQ31 : ___, is a stable long-term relationship between the phage and the host.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Lysogeny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FBQ32 : The potato spindle-tuber diseases, known have been traced to__.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Viroids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t>Question FBQ33 : A __is a complete, fully developed viral particle composed of nucleic acid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Virion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FBQ34 : The combination of a bacterium and a temperature phage is called a__.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Lysogen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FBQ35 : </w:t>
      </w:r>
      <w:r w:rsidRPr="00921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NG" w:eastAsia="en-NG"/>
        </w:rPr>
        <mc:AlternateContent>
          <mc:Choice Requires="wps">
            <w:drawing>
              <wp:inline distT="0" distB="0" distL="0" distR="0" wp14:anchorId="145920F0" wp14:editId="1E4043EF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8FD2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Chlamydomona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 : A la---- tout était à reconstruire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4e republique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 : C’était -------qui ont prêté l’argent à la France pour ces reconstructions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les Américains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 : ----qui étaient sous la domination française depuis 1830 réclamaient leur indépendance 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Les Algériens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MCQ4 : L’origine de la loi se trouve dans -------de1789  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la Révolution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MCQ5 : En France, il existe trois types de-------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juridiction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MCQ6 : Les juridictions ---- traitent les conflits entreles citoyens, et les affaires administratives 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administrative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MCQ7 : ---- a été le leader du parti socialiste pendant très longtemps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François Mitterrand.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MCQ8 : Le Parti -----est un parti qui détient la traditionmarxiste-léniniste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Communiste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 xml:space="preserve">Question MCQ9 : Les élections ont lieu en France le ------et sont organisées en 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t>deux tours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dimanche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MCQ10 : Le candidat qui obtient -------% des votes pendant le premier tourest élu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50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MCQ11 : --est une domination culturelle, économique, militaire d’un Etat sur un autre Etat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L’impérialisme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MCQ12 : Avec l` aparition du ------,l’impérialisme est devenu une entreprise d’exploitation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colonialism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MCQ13 : La cause-----de l’impérialisme c’est la croyance des Européens que les autres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humanitaire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MCQ14 : ----n’est pas forcément territorial mais peut être une domination culturelle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l’impérialisme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MCQ15 : En 1840, la France a accompli de grand progrès. Elle est entrée dans---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l’ère industrielle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MCQ16 : A partir du 16 --- s’intéressait à l’Algérie comme le territoire africain le plus proche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La France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MCQ17 : ---- est obligatoire dès la naissance jusqu’àl’âge de 16 ans en France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L’école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MCQ18 : ---- est obligatoire dès la naissance jusqu’àl’âge de 16 ans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Socialiste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MCQ19 : ---- un examen qui qualifie les eleves a` entrer a`l`universite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 baccalauréat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br/>
        <w:t>Question MCQ20 : Le drapeau français composé de---------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trois couleurs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MCQ21 : ------est pour le roi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 blan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MCQ22 : Le bleu et le rouge représentent les couleurs de-------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Paris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MCQ23 : Ce drapeau tricolore symbolise à l’origine l’union de la royauté et du-----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peuple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MCQ24 : L` hymne national.de la France s`appelle-----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laMarseillaise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MCQ25 : En France, il existe depuis la Révolution ----Républiques.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cinq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MCQ26 : un Etat conféré qui estgouverné par les représentants élus.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La Républiques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MCQ27 : La première République a commencé suite à l’abolition de----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la royauté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MCQ28 : ------sont élus au suffrage universel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Les députés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MCQ29 : A la première République tous les Français pouvaient voter sauf---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les femmes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MCQ30 : La première République est marquée par -------de milliers de Français.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le massacre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MCQ31 : A la mort du, --------les Etats européens se sont réunis contre la France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roi Louis XVI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br/>
        <w:t>Question MCQ32 : La troisième République a commencé en 1870 pour terminer en 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1944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MCQ33 : Pour les Français La troisième République en général, c’était une époque 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douloureuse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MCQ34 : La troisième République est caracterisee par deux-----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grandes guerres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MCQ35 : En1875 une ------ qui a établi définitivement la troisièmeRépublique est signée.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 Constitution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 : The study of the relationship among organisms and their environment is known as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Ecology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 : The physical features in an environment are called the 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Abiotic factors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 : Living organisms inhabit the 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Biosphere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MCQ4 : The earth's water supply is also known as 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Hydrosphere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MCQ5 : The cycle that describes the movements of chemical elements through the biological and geographical components of the biosphere is the 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Biogeochemical cycle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MCQ6 : Conversion of organic matter to minerals and other inorganic materials during decomposition is called 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Mineralization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MCQ7 :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Clostridium spp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t> is mainly found in 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Soil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t>Question MCQ8 : The zone where the deep water in a lake is beyond the depth of effective light penetration is called 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Prefundal Zone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MCQ9 : The ___ sulphur bacteria uses carbon dioxide to reduce hydrogen sulphide to sulphur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Green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MCQ10 : In nature's recycling process _____ are indispensable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Micro-organisms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MCQ11 : The cloud cover in the atmosphere affects the earth’s __balance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Heat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MCQ12 : Lakes are stratified by differences in ___ caused by sunlight penetration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Temperature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MCQ13 : Lakes that have very high concentration of nutrients are termed 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Eutrophic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MCQ14 : Lakes that receive small amount of nutrient are termed 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Oligotrophic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MCQ15 : The bacterium that grows well in environment containing 1% or more of organic material is?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Caulobacter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MCQ16 : The bacteria found in abundance in the littoral and limnetic zone is _____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Cyanobacteria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MCQ17 : ____exist as spores in the air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Microbes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MCQ18 : ___ provides greater surface area for absorption of nutirents by bacteria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Prosthesa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br/>
        <w:t>Question MCQ19 : The __is the region of the earth inhabited by living organisms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Biosphere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MCQ20 : Organisms within an ecosystem live in ____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Communities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MCQ21 : Microflora in a lake is determined by the following except ____.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Low oxygen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MCQ22 : The most common organisms found in air are the ___ spores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Fungal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MCQ23 : An ecosystem with a mixture of mineral particles and organic matter is referred to as 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Soil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MCQ24 : Breaking down of organic matter into simple nutrients is done by 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Decomposers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MCQ25 : The most common microorganisms found in soil are 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Bacteria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MCQ26 : Grazing animals contact anthrax from spores of ____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</w:t>
      </w:r>
      <w:r w:rsidRPr="0092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NG" w:eastAsia="en-NG"/>
        </w:rPr>
        <w:t>Bacillus anthracis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MCQ27 : The mean daily precipitation overland is about ____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100x106m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NG" w:eastAsia="en-NG"/>
        </w:rPr>
        <w:t>3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MCQ28 : Temporary inhabitants of an environment are known as 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Non-indigenous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MCQ29 : The lithosphere consists of the following except ___.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Water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MCQ30 : Microorganisms in the air can be determined by the following methods except?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Use of medical nets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lastRenderedPageBreak/>
        <w:br/>
        <w:t>Question MCQ31 : Microorganisms are useful in all but one of the following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Sulphur cycle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MCQ32 : The mean daily precipitation overland is about?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10,000,000 cubic metres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MCQ33 : ___ determines the type and population of microbes in water bodies.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Nutrient level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MCQ34 : Which of these bacterial populations is not found in salt water?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Achromobacter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Question MCQ35 : Which of these is not a freshwater habitat?</w:t>
      </w:r>
      <w:r w:rsidRPr="00921C1D">
        <w:rPr>
          <w:rFonts w:ascii="Times New Roman" w:eastAsia="Times New Roman" w:hAnsi="Times New Roman" w:cs="Times New Roman"/>
          <w:color w:val="000000"/>
          <w:sz w:val="28"/>
          <w:szCs w:val="28"/>
          <w:lang w:val="en-NG" w:eastAsia="en-NG"/>
        </w:rPr>
        <w:br/>
        <w:t>Answer: Sea</w:t>
      </w:r>
    </w:p>
    <w:p w14:paraId="40C7772E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D"/>
    <w:rsid w:val="007C4AAF"/>
    <w:rsid w:val="009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87F8"/>
  <w15:chartTrackingRefBased/>
  <w15:docId w15:val="{382527CE-3CEA-4961-BDFC-39274FE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1C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2021-03-27T18:09:00Z</dcterms:created>
  <dcterms:modified xsi:type="dcterms:W3CDTF">2021-03-27T18:09:00Z</dcterms:modified>
</cp:coreProperties>
</file>