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ED" w:rsidRPr="00430B7C" w:rsidRDefault="00B120ED" w:rsidP="00D55CFE">
      <w:pPr>
        <w:jc w:val="center"/>
        <w:rPr>
          <w:sz w:val="24"/>
          <w:szCs w:val="24"/>
        </w:rPr>
      </w:pPr>
      <w:r w:rsidRPr="00430B7C">
        <w:rPr>
          <w:noProof/>
          <w:sz w:val="24"/>
          <w:szCs w:val="24"/>
          <w:lang w:val="en-US"/>
        </w:rPr>
        <w:drawing>
          <wp:inline distT="0" distB="0" distL="0" distR="0">
            <wp:extent cx="780415" cy="829310"/>
            <wp:effectExtent l="19050" t="0" r="635" b="0"/>
            <wp:docPr id="7" name="Picture 9" descr="ORIGINA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RIGINAL%20LOGO"/>
                    <pic:cNvPicPr>
                      <a:picLocks noChangeAspect="1" noChangeArrowheads="1"/>
                    </pic:cNvPicPr>
                  </pic:nvPicPr>
                  <pic:blipFill>
                    <a:blip r:embed="rId7" cstate="print"/>
                    <a:srcRect/>
                    <a:stretch>
                      <a:fillRect/>
                    </a:stretch>
                  </pic:blipFill>
                  <pic:spPr bwMode="auto">
                    <a:xfrm>
                      <a:off x="0" y="0"/>
                      <a:ext cx="780415" cy="829310"/>
                    </a:xfrm>
                    <a:prstGeom prst="rect">
                      <a:avLst/>
                    </a:prstGeom>
                    <a:noFill/>
                    <a:ln w="9525">
                      <a:noFill/>
                      <a:miter lim="800000"/>
                      <a:headEnd/>
                      <a:tailEnd/>
                    </a:ln>
                  </pic:spPr>
                </pic:pic>
              </a:graphicData>
            </a:graphic>
          </wp:inline>
        </w:drawing>
      </w:r>
    </w:p>
    <w:p w:rsidR="00B120ED" w:rsidRPr="00430B7C" w:rsidRDefault="00B120ED" w:rsidP="00D55CFE">
      <w:pPr>
        <w:pStyle w:val="NoSpacing"/>
        <w:spacing w:line="276" w:lineRule="auto"/>
        <w:jc w:val="center"/>
        <w:rPr>
          <w:b/>
          <w:sz w:val="24"/>
          <w:szCs w:val="24"/>
        </w:rPr>
      </w:pPr>
      <w:r w:rsidRPr="00430B7C">
        <w:rPr>
          <w:b/>
          <w:sz w:val="24"/>
          <w:szCs w:val="24"/>
        </w:rPr>
        <w:t>NATIONAL OPEN UNIVERSITY OF NIGERIA</w:t>
      </w:r>
    </w:p>
    <w:p w:rsidR="00A51895" w:rsidRPr="00430B7C" w:rsidRDefault="00A51895" w:rsidP="00D55CFE">
      <w:pPr>
        <w:pStyle w:val="NoSpacing"/>
        <w:spacing w:line="276" w:lineRule="auto"/>
        <w:jc w:val="center"/>
        <w:rPr>
          <w:rFonts w:ascii="Times New Roman" w:hAnsi="Times New Roman"/>
          <w:b/>
          <w:sz w:val="24"/>
          <w:szCs w:val="24"/>
        </w:rPr>
      </w:pPr>
      <w:r w:rsidRPr="00430B7C">
        <w:rPr>
          <w:rFonts w:ascii="Times New Roman" w:hAnsi="Times New Roman"/>
          <w:b/>
          <w:sz w:val="24"/>
          <w:szCs w:val="24"/>
        </w:rPr>
        <w:t>Plot 91, Cadastral Zone, NnamdiAzikiwe Express Way, Jabi-Abuja</w:t>
      </w:r>
    </w:p>
    <w:p w:rsidR="00A51895" w:rsidRPr="00430B7C" w:rsidRDefault="00A51895" w:rsidP="00D55CFE">
      <w:pPr>
        <w:pStyle w:val="NoSpacing"/>
        <w:spacing w:line="276" w:lineRule="auto"/>
        <w:jc w:val="center"/>
        <w:rPr>
          <w:rFonts w:ascii="Times New Roman" w:hAnsi="Times New Roman"/>
          <w:b/>
          <w:sz w:val="24"/>
          <w:szCs w:val="24"/>
        </w:rPr>
      </w:pPr>
      <w:r w:rsidRPr="00430B7C">
        <w:rPr>
          <w:rFonts w:ascii="Times New Roman" w:hAnsi="Times New Roman"/>
          <w:b/>
          <w:sz w:val="24"/>
          <w:szCs w:val="24"/>
        </w:rPr>
        <w:t>Faculty of Management Sciences, Department of Financial Studies</w:t>
      </w:r>
    </w:p>
    <w:p w:rsidR="00A51895" w:rsidRPr="00430B7C" w:rsidRDefault="00877D19" w:rsidP="00D55CFE">
      <w:pPr>
        <w:pStyle w:val="NoSpacing"/>
        <w:spacing w:line="276" w:lineRule="auto"/>
        <w:jc w:val="center"/>
        <w:rPr>
          <w:rFonts w:ascii="Times New Roman" w:hAnsi="Times New Roman"/>
          <w:b/>
          <w:sz w:val="24"/>
          <w:szCs w:val="24"/>
        </w:rPr>
      </w:pPr>
      <w:r>
        <w:rPr>
          <w:rFonts w:ascii="Times New Roman" w:hAnsi="Times New Roman"/>
          <w:b/>
          <w:sz w:val="24"/>
          <w:szCs w:val="24"/>
        </w:rPr>
        <w:t>JULY</w:t>
      </w:r>
      <w:bookmarkStart w:id="0" w:name="_GoBack"/>
      <w:bookmarkEnd w:id="0"/>
      <w:r w:rsidR="00B57499" w:rsidRPr="00430B7C">
        <w:rPr>
          <w:rFonts w:ascii="Times New Roman" w:hAnsi="Times New Roman"/>
          <w:b/>
          <w:sz w:val="24"/>
          <w:szCs w:val="24"/>
        </w:rPr>
        <w:t xml:space="preserve"> 2017</w:t>
      </w:r>
      <w:r w:rsidR="00A51895" w:rsidRPr="00430B7C">
        <w:rPr>
          <w:rFonts w:ascii="Times New Roman" w:hAnsi="Times New Roman"/>
          <w:b/>
          <w:sz w:val="24"/>
          <w:szCs w:val="24"/>
        </w:rPr>
        <w:t xml:space="preserve"> Examination</w:t>
      </w:r>
      <w:r w:rsidR="00274320" w:rsidRPr="00430B7C">
        <w:rPr>
          <w:rFonts w:ascii="Times New Roman" w:hAnsi="Times New Roman"/>
          <w:b/>
          <w:sz w:val="24"/>
          <w:szCs w:val="24"/>
        </w:rPr>
        <w:t xml:space="preserve">s </w:t>
      </w:r>
    </w:p>
    <w:p w:rsidR="00A51895" w:rsidRPr="00430B7C" w:rsidRDefault="00A51895" w:rsidP="00D55CFE">
      <w:pPr>
        <w:pStyle w:val="NoSpacing"/>
        <w:spacing w:line="276" w:lineRule="auto"/>
        <w:rPr>
          <w:rFonts w:ascii="Times New Roman" w:hAnsi="Times New Roman"/>
          <w:b/>
          <w:sz w:val="24"/>
          <w:szCs w:val="24"/>
        </w:rPr>
      </w:pPr>
    </w:p>
    <w:p w:rsidR="00A51895" w:rsidRPr="00430B7C" w:rsidRDefault="00A51895" w:rsidP="00D55CFE">
      <w:pPr>
        <w:pStyle w:val="NoSpacing"/>
        <w:spacing w:line="276" w:lineRule="auto"/>
        <w:rPr>
          <w:rFonts w:ascii="Calibri" w:hAnsi="Calibri"/>
          <w:b/>
          <w:sz w:val="24"/>
          <w:szCs w:val="24"/>
        </w:rPr>
      </w:pPr>
      <w:r w:rsidRPr="00430B7C">
        <w:rPr>
          <w:b/>
          <w:sz w:val="24"/>
          <w:szCs w:val="24"/>
        </w:rPr>
        <w:t xml:space="preserve">COURSE CODE: ACC311                                                         </w:t>
      </w:r>
    </w:p>
    <w:p w:rsidR="00A51895" w:rsidRPr="00430B7C" w:rsidRDefault="00A51895" w:rsidP="00D55CFE">
      <w:pPr>
        <w:pStyle w:val="NoSpacing"/>
        <w:spacing w:line="276" w:lineRule="auto"/>
        <w:rPr>
          <w:b/>
          <w:sz w:val="24"/>
          <w:szCs w:val="24"/>
        </w:rPr>
      </w:pPr>
      <w:r w:rsidRPr="00430B7C">
        <w:rPr>
          <w:b/>
          <w:sz w:val="24"/>
          <w:szCs w:val="24"/>
        </w:rPr>
        <w:t>COURSE TITLE:  INTERMEDIATE FINANCIAL ACCOUNTING I</w:t>
      </w:r>
    </w:p>
    <w:p w:rsidR="00A51895" w:rsidRPr="00430B7C" w:rsidRDefault="00A51895" w:rsidP="00D55CFE">
      <w:pPr>
        <w:pStyle w:val="NoSpacing"/>
        <w:spacing w:line="276" w:lineRule="auto"/>
        <w:rPr>
          <w:b/>
          <w:sz w:val="24"/>
          <w:szCs w:val="24"/>
        </w:rPr>
      </w:pPr>
      <w:r w:rsidRPr="00430B7C">
        <w:rPr>
          <w:b/>
          <w:sz w:val="24"/>
          <w:szCs w:val="24"/>
        </w:rPr>
        <w:t>CREDIT UNIT: 3</w:t>
      </w:r>
    </w:p>
    <w:p w:rsidR="00A51895" w:rsidRPr="00430B7C" w:rsidRDefault="00A51895" w:rsidP="00D55CFE">
      <w:pPr>
        <w:pStyle w:val="NoSpacing"/>
        <w:spacing w:line="276" w:lineRule="auto"/>
        <w:rPr>
          <w:b/>
          <w:sz w:val="24"/>
          <w:szCs w:val="24"/>
        </w:rPr>
      </w:pPr>
      <w:r w:rsidRPr="00430B7C">
        <w:rPr>
          <w:b/>
          <w:sz w:val="24"/>
          <w:szCs w:val="24"/>
        </w:rPr>
        <w:t>TIME ALLOWED:  2 HOURS 30 MINUTES</w:t>
      </w:r>
    </w:p>
    <w:p w:rsidR="00A51895" w:rsidRPr="00430B7C" w:rsidRDefault="00A51895" w:rsidP="00D55CFE">
      <w:pPr>
        <w:pStyle w:val="NoSpacing"/>
        <w:spacing w:line="276" w:lineRule="auto"/>
        <w:rPr>
          <w:rFonts w:ascii="Times New Roman" w:hAnsi="Times New Roman"/>
          <w:b/>
          <w:sz w:val="24"/>
          <w:szCs w:val="24"/>
        </w:rPr>
      </w:pPr>
    </w:p>
    <w:p w:rsidR="00A51895" w:rsidRPr="00430B7C" w:rsidRDefault="00A51895" w:rsidP="00D55CFE">
      <w:pPr>
        <w:rPr>
          <w:rFonts w:ascii="Times New Roman" w:hAnsi="Times New Roman"/>
          <w:b/>
          <w:bCs/>
          <w:sz w:val="24"/>
          <w:szCs w:val="24"/>
        </w:rPr>
      </w:pPr>
      <w:r w:rsidRPr="00430B7C">
        <w:rPr>
          <w:rFonts w:ascii="Times New Roman" w:hAnsi="Times New Roman"/>
          <w:b/>
          <w:bCs/>
          <w:sz w:val="24"/>
          <w:szCs w:val="24"/>
        </w:rPr>
        <w:t>Instructions:</w:t>
      </w:r>
    </w:p>
    <w:p w:rsidR="00A51895" w:rsidRPr="00430B7C" w:rsidRDefault="00A51895" w:rsidP="00D55CFE">
      <w:pPr>
        <w:pStyle w:val="ListParagraph"/>
        <w:numPr>
          <w:ilvl w:val="0"/>
          <w:numId w:val="5"/>
        </w:numPr>
        <w:rPr>
          <w:rFonts w:ascii="Times New Roman" w:hAnsi="Times New Roman"/>
          <w:b/>
          <w:bCs/>
          <w:sz w:val="24"/>
          <w:szCs w:val="24"/>
        </w:rPr>
      </w:pPr>
      <w:r w:rsidRPr="00430B7C">
        <w:rPr>
          <w:rFonts w:ascii="Times New Roman" w:hAnsi="Times New Roman"/>
          <w:b/>
          <w:bCs/>
          <w:sz w:val="24"/>
          <w:szCs w:val="24"/>
        </w:rPr>
        <w:t xml:space="preserve">Attempt question number one (1) and any other three (3). </w:t>
      </w:r>
    </w:p>
    <w:p w:rsidR="00A51895" w:rsidRPr="00430B7C" w:rsidRDefault="00A51895" w:rsidP="00D55CFE">
      <w:pPr>
        <w:pStyle w:val="ListParagraph"/>
        <w:numPr>
          <w:ilvl w:val="0"/>
          <w:numId w:val="5"/>
        </w:numPr>
        <w:rPr>
          <w:rFonts w:ascii="Times New Roman" w:hAnsi="Times New Roman"/>
          <w:b/>
          <w:bCs/>
          <w:sz w:val="24"/>
          <w:szCs w:val="24"/>
        </w:rPr>
      </w:pPr>
      <w:r w:rsidRPr="00430B7C">
        <w:rPr>
          <w:rFonts w:ascii="Times New Roman" w:hAnsi="Times New Roman"/>
          <w:b/>
          <w:bCs/>
          <w:sz w:val="24"/>
          <w:szCs w:val="24"/>
        </w:rPr>
        <w:t xml:space="preserve">Question number 1 is compulsory and carries 25 marks while others carry 15 marks each. </w:t>
      </w:r>
    </w:p>
    <w:p w:rsidR="00A51895" w:rsidRPr="00430B7C" w:rsidRDefault="00A51895" w:rsidP="00D55CFE">
      <w:pPr>
        <w:pStyle w:val="ListParagraph"/>
        <w:numPr>
          <w:ilvl w:val="0"/>
          <w:numId w:val="5"/>
        </w:numPr>
        <w:rPr>
          <w:rFonts w:ascii="Times New Roman" w:hAnsi="Times New Roman"/>
          <w:b/>
          <w:bCs/>
          <w:sz w:val="24"/>
          <w:szCs w:val="24"/>
        </w:rPr>
      </w:pPr>
      <w:r w:rsidRPr="00430B7C">
        <w:rPr>
          <w:rFonts w:ascii="Times New Roman" w:hAnsi="Times New Roman"/>
          <w:b/>
          <w:bCs/>
          <w:sz w:val="24"/>
          <w:szCs w:val="24"/>
        </w:rPr>
        <w:t xml:space="preserve">Present all your points in coherent and orderly manner. </w:t>
      </w:r>
    </w:p>
    <w:p w:rsidR="00B120ED" w:rsidRPr="00430B7C" w:rsidRDefault="00B120ED" w:rsidP="00D55CFE">
      <w:pPr>
        <w:rPr>
          <w:b/>
          <w:sz w:val="24"/>
          <w:szCs w:val="24"/>
        </w:rPr>
      </w:pPr>
    </w:p>
    <w:p w:rsidR="00B120ED" w:rsidRPr="00430B7C" w:rsidRDefault="00B120ED" w:rsidP="00D55CFE">
      <w:pPr>
        <w:rPr>
          <w:b/>
          <w:sz w:val="24"/>
          <w:szCs w:val="24"/>
        </w:rPr>
      </w:pPr>
      <w:r w:rsidRPr="00430B7C">
        <w:rPr>
          <w:b/>
          <w:sz w:val="24"/>
          <w:szCs w:val="24"/>
        </w:rPr>
        <w:t>QUESTIONS</w:t>
      </w:r>
    </w:p>
    <w:p w:rsidR="00A60706" w:rsidRPr="00430B7C" w:rsidRDefault="00A51895" w:rsidP="00D55CFE">
      <w:pPr>
        <w:pStyle w:val="ListParagraph"/>
        <w:numPr>
          <w:ilvl w:val="0"/>
          <w:numId w:val="2"/>
        </w:numPr>
        <w:rPr>
          <w:rFonts w:ascii="Times New Roman" w:hAnsi="Times New Roman" w:cs="Times New Roman"/>
          <w:sz w:val="24"/>
          <w:szCs w:val="24"/>
        </w:rPr>
      </w:pPr>
      <w:r w:rsidRPr="00430B7C">
        <w:rPr>
          <w:rFonts w:ascii="Times New Roman" w:hAnsi="Times New Roman" w:cs="Times New Roman"/>
          <w:sz w:val="24"/>
          <w:szCs w:val="24"/>
        </w:rPr>
        <w:t>Todaka</w:t>
      </w:r>
      <w:r w:rsidR="00C26052" w:rsidRPr="00430B7C">
        <w:rPr>
          <w:rFonts w:ascii="Times New Roman" w:hAnsi="Times New Roman" w:cs="Times New Roman"/>
          <w:sz w:val="24"/>
          <w:szCs w:val="24"/>
        </w:rPr>
        <w:t xml:space="preserve"> Electricals</w:t>
      </w:r>
      <w:r w:rsidR="00A60706" w:rsidRPr="00430B7C">
        <w:rPr>
          <w:rFonts w:ascii="Times New Roman" w:hAnsi="Times New Roman" w:cs="Times New Roman"/>
          <w:sz w:val="24"/>
          <w:szCs w:val="24"/>
        </w:rPr>
        <w:t xml:space="preserve"> Nigeria Plc is an Electrical Components assembly outfit with authorised and issued share capital of ₦200 million, made up of 400 million ordinary shares of 50 kobo each. The following is the company’s tria</w:t>
      </w:r>
      <w:r w:rsidRPr="00430B7C">
        <w:rPr>
          <w:rFonts w:ascii="Times New Roman" w:hAnsi="Times New Roman" w:cs="Times New Roman"/>
          <w:sz w:val="24"/>
          <w:szCs w:val="24"/>
        </w:rPr>
        <w:t>l balance as at 30 April 2015</w:t>
      </w:r>
      <w:r w:rsidR="00A60706" w:rsidRPr="00430B7C">
        <w:rPr>
          <w:rFonts w:ascii="Times New Roman" w:hAnsi="Times New Roman" w:cs="Times New Roman"/>
          <w:sz w:val="24"/>
          <w:szCs w:val="24"/>
        </w:rPr>
        <w:t>:</w:t>
      </w:r>
    </w:p>
    <w:p w:rsidR="00A60706" w:rsidRPr="00430B7C" w:rsidRDefault="00A60706" w:rsidP="00D55CFE">
      <w:pPr>
        <w:pStyle w:val="NoSpacing"/>
        <w:spacing w:line="276" w:lineRule="auto"/>
        <w:rPr>
          <w:rFonts w:ascii="Times New Roman" w:hAnsi="Times New Roman" w:cs="Times New Roman"/>
          <w:sz w:val="24"/>
          <w:szCs w:val="24"/>
        </w:rPr>
      </w:pPr>
      <w:r w:rsidRPr="00430B7C">
        <w:rPr>
          <w:rFonts w:ascii="Times New Roman" w:hAnsi="Times New Roman" w:cs="Times New Roman"/>
          <w:sz w:val="24"/>
          <w:szCs w:val="24"/>
        </w:rPr>
        <w:t>Dr                        Cr</w:t>
      </w:r>
    </w:p>
    <w:p w:rsidR="00A60706" w:rsidRPr="00430B7C" w:rsidRDefault="00A60706" w:rsidP="00D55CFE">
      <w:pPr>
        <w:pStyle w:val="NoSpacing"/>
        <w:spacing w:line="276" w:lineRule="auto"/>
        <w:rPr>
          <w:rFonts w:ascii="Times New Roman" w:hAnsi="Times New Roman" w:cs="Times New Roman"/>
          <w:sz w:val="24"/>
          <w:szCs w:val="24"/>
        </w:rPr>
      </w:pPr>
      <w:r w:rsidRPr="00430B7C">
        <w:rPr>
          <w:rFonts w:ascii="Times New Roman" w:hAnsi="Times New Roman" w:cs="Times New Roman"/>
          <w:sz w:val="24"/>
          <w:szCs w:val="24"/>
        </w:rPr>
        <w:t xml:space="preserve">                                                                                               ₦’000             ₦’000</w:t>
      </w:r>
    </w:p>
    <w:p w:rsidR="00A60706" w:rsidRPr="00430B7C" w:rsidRDefault="00A60706" w:rsidP="00D55CFE">
      <w:pPr>
        <w:pStyle w:val="NoSpacing"/>
        <w:spacing w:line="276" w:lineRule="auto"/>
        <w:rPr>
          <w:rFonts w:ascii="Times New Roman" w:hAnsi="Times New Roman" w:cs="Times New Roman"/>
          <w:sz w:val="24"/>
          <w:szCs w:val="24"/>
        </w:rPr>
      </w:pPr>
      <w:r w:rsidRPr="00430B7C">
        <w:rPr>
          <w:rFonts w:ascii="Times New Roman" w:hAnsi="Times New Roman" w:cs="Times New Roman"/>
          <w:sz w:val="24"/>
          <w:szCs w:val="24"/>
        </w:rPr>
        <w:t>Freehold land                                                                         25,000</w:t>
      </w:r>
    </w:p>
    <w:p w:rsidR="00A60706" w:rsidRPr="00430B7C" w:rsidRDefault="00A60706" w:rsidP="00D55CFE">
      <w:pPr>
        <w:pStyle w:val="NoSpacing"/>
        <w:spacing w:line="276" w:lineRule="auto"/>
        <w:rPr>
          <w:rFonts w:ascii="Times New Roman" w:hAnsi="Times New Roman" w:cs="Times New Roman"/>
          <w:sz w:val="24"/>
          <w:szCs w:val="24"/>
        </w:rPr>
      </w:pPr>
      <w:r w:rsidRPr="00430B7C">
        <w:rPr>
          <w:rFonts w:ascii="Times New Roman" w:hAnsi="Times New Roman" w:cs="Times New Roman"/>
          <w:sz w:val="24"/>
          <w:szCs w:val="24"/>
        </w:rPr>
        <w:t>Short-term deposits                                                               50,000</w:t>
      </w:r>
    </w:p>
    <w:p w:rsidR="00A60706" w:rsidRPr="00430B7C" w:rsidRDefault="00A60706" w:rsidP="00D55CFE">
      <w:pPr>
        <w:pStyle w:val="NoSpacing"/>
        <w:spacing w:line="276" w:lineRule="auto"/>
        <w:rPr>
          <w:rFonts w:ascii="Times New Roman" w:hAnsi="Times New Roman" w:cs="Times New Roman"/>
          <w:sz w:val="24"/>
          <w:szCs w:val="24"/>
        </w:rPr>
      </w:pPr>
      <w:r w:rsidRPr="00430B7C">
        <w:rPr>
          <w:rFonts w:ascii="Times New Roman" w:hAnsi="Times New Roman" w:cs="Times New Roman"/>
          <w:sz w:val="24"/>
          <w:szCs w:val="24"/>
        </w:rPr>
        <w:t>Sundry debtors                                                                      60,820</w:t>
      </w:r>
    </w:p>
    <w:p w:rsidR="00A60706" w:rsidRPr="00430B7C" w:rsidRDefault="00A60706" w:rsidP="00D55CFE">
      <w:pPr>
        <w:pStyle w:val="NoSpacing"/>
        <w:spacing w:line="276" w:lineRule="auto"/>
        <w:rPr>
          <w:rFonts w:ascii="Times New Roman" w:hAnsi="Times New Roman" w:cs="Times New Roman"/>
          <w:sz w:val="24"/>
          <w:szCs w:val="24"/>
        </w:rPr>
      </w:pPr>
      <w:r w:rsidRPr="00430B7C">
        <w:rPr>
          <w:rFonts w:ascii="Times New Roman" w:hAnsi="Times New Roman" w:cs="Times New Roman"/>
          <w:sz w:val="24"/>
          <w:szCs w:val="24"/>
        </w:rPr>
        <w:t xml:space="preserve">Cash and bank                                     </w:t>
      </w:r>
      <w:r w:rsidR="00A51895" w:rsidRPr="00430B7C">
        <w:rPr>
          <w:rFonts w:ascii="Times New Roman" w:hAnsi="Times New Roman" w:cs="Times New Roman"/>
          <w:sz w:val="24"/>
          <w:szCs w:val="24"/>
        </w:rPr>
        <w:t>10</w:t>
      </w:r>
      <w:r w:rsidRPr="00430B7C">
        <w:rPr>
          <w:rFonts w:ascii="Times New Roman" w:hAnsi="Times New Roman" w:cs="Times New Roman"/>
          <w:sz w:val="24"/>
          <w:szCs w:val="24"/>
        </w:rPr>
        <w:t>0,862</w:t>
      </w:r>
    </w:p>
    <w:p w:rsidR="00A60706" w:rsidRPr="00430B7C" w:rsidRDefault="00A60706" w:rsidP="00D55CFE">
      <w:pPr>
        <w:pStyle w:val="NoSpacing"/>
        <w:spacing w:line="276" w:lineRule="auto"/>
        <w:rPr>
          <w:rFonts w:ascii="Times New Roman" w:hAnsi="Times New Roman" w:cs="Times New Roman"/>
          <w:sz w:val="24"/>
          <w:szCs w:val="24"/>
        </w:rPr>
      </w:pPr>
      <w:r w:rsidRPr="00430B7C">
        <w:rPr>
          <w:rFonts w:ascii="Times New Roman" w:hAnsi="Times New Roman" w:cs="Times New Roman"/>
          <w:sz w:val="24"/>
          <w:szCs w:val="24"/>
        </w:rPr>
        <w:t>Furniture and fittings- cost                                                    44,720</w:t>
      </w:r>
    </w:p>
    <w:p w:rsidR="00A60706" w:rsidRPr="00430B7C" w:rsidRDefault="00A60706" w:rsidP="00D55CFE">
      <w:pPr>
        <w:pStyle w:val="NoSpacing"/>
        <w:spacing w:line="276" w:lineRule="auto"/>
        <w:rPr>
          <w:rFonts w:ascii="Times New Roman" w:hAnsi="Times New Roman" w:cs="Times New Roman"/>
          <w:sz w:val="24"/>
          <w:szCs w:val="24"/>
        </w:rPr>
      </w:pPr>
      <w:r w:rsidRPr="00430B7C">
        <w:rPr>
          <w:rFonts w:ascii="Times New Roman" w:hAnsi="Times New Roman" w:cs="Times New Roman"/>
          <w:sz w:val="24"/>
          <w:szCs w:val="24"/>
        </w:rPr>
        <w:t>Accumulated depreciation                                                                           11,180</w:t>
      </w:r>
    </w:p>
    <w:p w:rsidR="00A60706" w:rsidRPr="00430B7C" w:rsidRDefault="00A60706" w:rsidP="00D55CFE">
      <w:pPr>
        <w:pStyle w:val="NoSpacing"/>
        <w:spacing w:line="276" w:lineRule="auto"/>
        <w:rPr>
          <w:rFonts w:ascii="Times New Roman" w:hAnsi="Times New Roman" w:cs="Times New Roman"/>
          <w:sz w:val="24"/>
          <w:szCs w:val="24"/>
        </w:rPr>
      </w:pPr>
      <w:r w:rsidRPr="00430B7C">
        <w:rPr>
          <w:rFonts w:ascii="Times New Roman" w:hAnsi="Times New Roman" w:cs="Times New Roman"/>
          <w:sz w:val="24"/>
          <w:szCs w:val="24"/>
        </w:rPr>
        <w:t>Machinery and equipment- cost                                          164,000</w:t>
      </w:r>
    </w:p>
    <w:p w:rsidR="00A60706" w:rsidRPr="00430B7C" w:rsidRDefault="00A60706" w:rsidP="00D55CFE">
      <w:pPr>
        <w:pStyle w:val="NoSpacing"/>
        <w:spacing w:line="276" w:lineRule="auto"/>
        <w:rPr>
          <w:rFonts w:ascii="Times New Roman" w:hAnsi="Times New Roman" w:cs="Times New Roman"/>
          <w:sz w:val="24"/>
          <w:szCs w:val="24"/>
        </w:rPr>
      </w:pPr>
      <w:r w:rsidRPr="00430B7C">
        <w:rPr>
          <w:rFonts w:ascii="Times New Roman" w:hAnsi="Times New Roman" w:cs="Times New Roman"/>
          <w:sz w:val="24"/>
          <w:szCs w:val="24"/>
        </w:rPr>
        <w:t>Accumulated depreciation                                                                           32,800</w:t>
      </w:r>
    </w:p>
    <w:p w:rsidR="00A60706" w:rsidRPr="00430B7C" w:rsidRDefault="00C26052" w:rsidP="00D55CFE">
      <w:pPr>
        <w:pStyle w:val="NoSpacing"/>
        <w:spacing w:line="276" w:lineRule="auto"/>
        <w:rPr>
          <w:rFonts w:ascii="Times New Roman" w:hAnsi="Times New Roman" w:cs="Times New Roman"/>
          <w:sz w:val="24"/>
          <w:szCs w:val="24"/>
        </w:rPr>
      </w:pPr>
      <w:r w:rsidRPr="00430B7C">
        <w:rPr>
          <w:rFonts w:ascii="Times New Roman" w:hAnsi="Times New Roman" w:cs="Times New Roman"/>
          <w:sz w:val="24"/>
          <w:szCs w:val="24"/>
        </w:rPr>
        <w:t>Stock at 1 May 201</w:t>
      </w:r>
      <w:r w:rsidR="00A60706" w:rsidRPr="00430B7C">
        <w:rPr>
          <w:rFonts w:ascii="Times New Roman" w:hAnsi="Times New Roman" w:cs="Times New Roman"/>
          <w:sz w:val="24"/>
          <w:szCs w:val="24"/>
        </w:rPr>
        <w:t xml:space="preserve">3                                                    </w:t>
      </w:r>
      <w:r w:rsidR="003A13D5" w:rsidRPr="00430B7C">
        <w:rPr>
          <w:rFonts w:ascii="Times New Roman" w:hAnsi="Times New Roman" w:cs="Times New Roman"/>
          <w:sz w:val="24"/>
          <w:szCs w:val="24"/>
        </w:rPr>
        <w:t xml:space="preserve">         20</w:t>
      </w:r>
      <w:r w:rsidR="00C27223" w:rsidRPr="00430B7C">
        <w:rPr>
          <w:rFonts w:ascii="Times New Roman" w:hAnsi="Times New Roman" w:cs="Times New Roman"/>
          <w:sz w:val="24"/>
          <w:szCs w:val="24"/>
        </w:rPr>
        <w:t>,</w:t>
      </w:r>
      <w:r w:rsidR="003A13D5" w:rsidRPr="00430B7C">
        <w:rPr>
          <w:rFonts w:ascii="Times New Roman" w:hAnsi="Times New Roman" w:cs="Times New Roman"/>
          <w:sz w:val="24"/>
          <w:szCs w:val="24"/>
        </w:rPr>
        <w:t>000</w:t>
      </w:r>
    </w:p>
    <w:p w:rsidR="00A60706" w:rsidRPr="00430B7C" w:rsidRDefault="00A60706" w:rsidP="00D55CFE">
      <w:pPr>
        <w:pStyle w:val="NoSpacing"/>
        <w:spacing w:line="276" w:lineRule="auto"/>
        <w:rPr>
          <w:rFonts w:ascii="Times New Roman" w:hAnsi="Times New Roman" w:cs="Times New Roman"/>
          <w:sz w:val="24"/>
          <w:szCs w:val="24"/>
        </w:rPr>
      </w:pPr>
      <w:r w:rsidRPr="00430B7C">
        <w:rPr>
          <w:rFonts w:ascii="Times New Roman" w:hAnsi="Times New Roman" w:cs="Times New Roman"/>
          <w:sz w:val="24"/>
          <w:szCs w:val="24"/>
        </w:rPr>
        <w:t>Sundry creditors                                                                                           39,420</w:t>
      </w:r>
    </w:p>
    <w:p w:rsidR="00A60706" w:rsidRPr="00430B7C" w:rsidRDefault="00A60706" w:rsidP="00D55CFE">
      <w:pPr>
        <w:pStyle w:val="NoSpacing"/>
        <w:spacing w:line="276" w:lineRule="auto"/>
        <w:rPr>
          <w:rFonts w:ascii="Times New Roman" w:hAnsi="Times New Roman" w:cs="Times New Roman"/>
          <w:sz w:val="24"/>
          <w:szCs w:val="24"/>
        </w:rPr>
      </w:pPr>
      <w:r w:rsidRPr="00430B7C">
        <w:rPr>
          <w:rFonts w:ascii="Times New Roman" w:hAnsi="Times New Roman" w:cs="Times New Roman"/>
          <w:sz w:val="24"/>
          <w:szCs w:val="24"/>
        </w:rPr>
        <w:t>Bank overdraft                                                                                              25,000</w:t>
      </w:r>
    </w:p>
    <w:p w:rsidR="00A60706" w:rsidRPr="00430B7C" w:rsidRDefault="00A60706" w:rsidP="00D55CFE">
      <w:pPr>
        <w:pStyle w:val="NoSpacing"/>
        <w:spacing w:line="276" w:lineRule="auto"/>
        <w:rPr>
          <w:rFonts w:ascii="Times New Roman" w:hAnsi="Times New Roman" w:cs="Times New Roman"/>
          <w:sz w:val="24"/>
          <w:szCs w:val="24"/>
        </w:rPr>
      </w:pPr>
      <w:r w:rsidRPr="00430B7C">
        <w:rPr>
          <w:rFonts w:ascii="Times New Roman" w:hAnsi="Times New Roman" w:cs="Times New Roman"/>
          <w:sz w:val="24"/>
          <w:szCs w:val="24"/>
        </w:rPr>
        <w:t xml:space="preserve">Wages                                                           </w:t>
      </w:r>
      <w:r w:rsidR="00C27223" w:rsidRPr="00430B7C">
        <w:rPr>
          <w:rFonts w:ascii="Times New Roman" w:hAnsi="Times New Roman" w:cs="Times New Roman"/>
          <w:sz w:val="24"/>
          <w:szCs w:val="24"/>
        </w:rPr>
        <w:t xml:space="preserve"> 8</w:t>
      </w:r>
      <w:r w:rsidR="003A13D5" w:rsidRPr="00430B7C">
        <w:rPr>
          <w:rFonts w:ascii="Times New Roman" w:hAnsi="Times New Roman" w:cs="Times New Roman"/>
          <w:sz w:val="24"/>
          <w:szCs w:val="24"/>
        </w:rPr>
        <w:t>7,000</w:t>
      </w:r>
    </w:p>
    <w:p w:rsidR="00A60706" w:rsidRPr="00430B7C" w:rsidRDefault="00A60706" w:rsidP="00D55CFE">
      <w:pPr>
        <w:pStyle w:val="NoSpacing"/>
        <w:spacing w:line="276" w:lineRule="auto"/>
        <w:rPr>
          <w:rFonts w:ascii="Times New Roman" w:hAnsi="Times New Roman" w:cs="Times New Roman"/>
          <w:sz w:val="24"/>
          <w:szCs w:val="24"/>
        </w:rPr>
      </w:pPr>
      <w:r w:rsidRPr="00430B7C">
        <w:rPr>
          <w:rFonts w:ascii="Times New Roman" w:hAnsi="Times New Roman" w:cs="Times New Roman"/>
          <w:sz w:val="24"/>
          <w:szCs w:val="24"/>
        </w:rPr>
        <w:t>Postages and telephone                                                           2,100</w:t>
      </w:r>
    </w:p>
    <w:p w:rsidR="00A60706" w:rsidRPr="00430B7C" w:rsidRDefault="00A60706" w:rsidP="00D55CFE">
      <w:pPr>
        <w:pStyle w:val="NoSpacing"/>
        <w:spacing w:line="276" w:lineRule="auto"/>
        <w:rPr>
          <w:rFonts w:ascii="Times New Roman" w:hAnsi="Times New Roman" w:cs="Times New Roman"/>
          <w:sz w:val="24"/>
          <w:szCs w:val="24"/>
        </w:rPr>
      </w:pPr>
      <w:r w:rsidRPr="00430B7C">
        <w:rPr>
          <w:rFonts w:ascii="Times New Roman" w:hAnsi="Times New Roman" w:cs="Times New Roman"/>
          <w:sz w:val="24"/>
          <w:szCs w:val="24"/>
        </w:rPr>
        <w:lastRenderedPageBreak/>
        <w:t>General expenses                                                                    6,060</w:t>
      </w:r>
    </w:p>
    <w:p w:rsidR="00A60706" w:rsidRPr="00430B7C" w:rsidRDefault="00A60706" w:rsidP="00D55CFE">
      <w:pPr>
        <w:pStyle w:val="NoSpacing"/>
        <w:spacing w:line="276" w:lineRule="auto"/>
        <w:rPr>
          <w:rFonts w:ascii="Times New Roman" w:hAnsi="Times New Roman" w:cs="Times New Roman"/>
          <w:sz w:val="24"/>
          <w:szCs w:val="24"/>
        </w:rPr>
      </w:pPr>
      <w:r w:rsidRPr="00430B7C">
        <w:rPr>
          <w:rFonts w:ascii="Times New Roman" w:hAnsi="Times New Roman" w:cs="Times New Roman"/>
          <w:sz w:val="24"/>
          <w:szCs w:val="24"/>
        </w:rPr>
        <w:t>Bad debts written-off                                                                 560</w:t>
      </w:r>
    </w:p>
    <w:p w:rsidR="00A60706" w:rsidRPr="00430B7C" w:rsidRDefault="00A60706" w:rsidP="00D55CFE">
      <w:pPr>
        <w:pStyle w:val="NoSpacing"/>
        <w:spacing w:line="276" w:lineRule="auto"/>
        <w:rPr>
          <w:rFonts w:ascii="Times New Roman" w:hAnsi="Times New Roman" w:cs="Times New Roman"/>
          <w:sz w:val="24"/>
          <w:szCs w:val="24"/>
        </w:rPr>
      </w:pPr>
      <w:r w:rsidRPr="00430B7C">
        <w:rPr>
          <w:rFonts w:ascii="Times New Roman" w:hAnsi="Times New Roman" w:cs="Times New Roman"/>
          <w:sz w:val="24"/>
          <w:szCs w:val="24"/>
        </w:rPr>
        <w:t>Auditors’ remuneration                                                          2,000</w:t>
      </w:r>
    </w:p>
    <w:p w:rsidR="00A60706" w:rsidRPr="00430B7C" w:rsidRDefault="00A60706" w:rsidP="00D55CFE">
      <w:pPr>
        <w:pStyle w:val="NoSpacing"/>
        <w:spacing w:line="276" w:lineRule="auto"/>
        <w:rPr>
          <w:rFonts w:ascii="Times New Roman" w:hAnsi="Times New Roman" w:cs="Times New Roman"/>
          <w:sz w:val="24"/>
          <w:szCs w:val="24"/>
        </w:rPr>
      </w:pPr>
      <w:r w:rsidRPr="00430B7C">
        <w:rPr>
          <w:rFonts w:ascii="Times New Roman" w:hAnsi="Times New Roman" w:cs="Times New Roman"/>
          <w:sz w:val="24"/>
          <w:szCs w:val="24"/>
        </w:rPr>
        <w:t>Distribution expenses                                                             2,</w:t>
      </w:r>
      <w:r w:rsidR="003A13D5" w:rsidRPr="00430B7C">
        <w:rPr>
          <w:rFonts w:ascii="Times New Roman" w:hAnsi="Times New Roman" w:cs="Times New Roman"/>
          <w:sz w:val="24"/>
          <w:szCs w:val="24"/>
        </w:rPr>
        <w:t>000</w:t>
      </w:r>
    </w:p>
    <w:p w:rsidR="00A60706" w:rsidRPr="00430B7C" w:rsidRDefault="00A60706" w:rsidP="00D55CFE">
      <w:pPr>
        <w:pStyle w:val="NoSpacing"/>
        <w:spacing w:line="276" w:lineRule="auto"/>
        <w:rPr>
          <w:rFonts w:ascii="Times New Roman" w:hAnsi="Times New Roman" w:cs="Times New Roman"/>
          <w:sz w:val="24"/>
          <w:szCs w:val="24"/>
        </w:rPr>
      </w:pPr>
      <w:r w:rsidRPr="00430B7C">
        <w:rPr>
          <w:rFonts w:ascii="Times New Roman" w:hAnsi="Times New Roman" w:cs="Times New Roman"/>
          <w:sz w:val="24"/>
          <w:szCs w:val="24"/>
        </w:rPr>
        <w:t>Insurance                                                                                2,060</w:t>
      </w:r>
    </w:p>
    <w:p w:rsidR="00A60706" w:rsidRPr="00430B7C" w:rsidRDefault="00A60706" w:rsidP="00D55CFE">
      <w:pPr>
        <w:pStyle w:val="NoSpacing"/>
        <w:spacing w:line="276" w:lineRule="auto"/>
        <w:rPr>
          <w:rFonts w:ascii="Times New Roman" w:hAnsi="Times New Roman" w:cs="Times New Roman"/>
          <w:sz w:val="24"/>
          <w:szCs w:val="24"/>
        </w:rPr>
      </w:pPr>
      <w:r w:rsidRPr="00430B7C">
        <w:rPr>
          <w:rFonts w:ascii="Times New Roman" w:hAnsi="Times New Roman" w:cs="Times New Roman"/>
          <w:sz w:val="24"/>
          <w:szCs w:val="24"/>
        </w:rPr>
        <w:t xml:space="preserve">Bank interest paid and received                                             </w:t>
      </w:r>
      <w:r w:rsidR="00CC5248" w:rsidRPr="00430B7C">
        <w:rPr>
          <w:rFonts w:ascii="Times New Roman" w:hAnsi="Times New Roman" w:cs="Times New Roman"/>
          <w:sz w:val="24"/>
          <w:szCs w:val="24"/>
        </w:rPr>
        <w:t>6,0</w:t>
      </w:r>
      <w:r w:rsidRPr="00430B7C">
        <w:rPr>
          <w:rFonts w:ascii="Times New Roman" w:hAnsi="Times New Roman" w:cs="Times New Roman"/>
          <w:sz w:val="24"/>
          <w:szCs w:val="24"/>
        </w:rPr>
        <w:t xml:space="preserve">00               </w:t>
      </w:r>
      <w:r w:rsidR="00CC5248" w:rsidRPr="00430B7C">
        <w:rPr>
          <w:rFonts w:ascii="Times New Roman" w:hAnsi="Times New Roman" w:cs="Times New Roman"/>
          <w:sz w:val="24"/>
          <w:szCs w:val="24"/>
        </w:rPr>
        <w:t>5</w:t>
      </w:r>
      <w:r w:rsidRPr="00430B7C">
        <w:rPr>
          <w:rFonts w:ascii="Times New Roman" w:hAnsi="Times New Roman" w:cs="Times New Roman"/>
          <w:sz w:val="24"/>
          <w:szCs w:val="24"/>
        </w:rPr>
        <w:t>,000</w:t>
      </w:r>
    </w:p>
    <w:p w:rsidR="00A60706" w:rsidRPr="00430B7C" w:rsidRDefault="00A60706" w:rsidP="00D55CFE">
      <w:pPr>
        <w:pStyle w:val="NoSpacing"/>
        <w:spacing w:line="276" w:lineRule="auto"/>
        <w:rPr>
          <w:rFonts w:ascii="Times New Roman" w:hAnsi="Times New Roman" w:cs="Times New Roman"/>
          <w:sz w:val="24"/>
          <w:szCs w:val="24"/>
        </w:rPr>
      </w:pPr>
      <w:r w:rsidRPr="00430B7C">
        <w:rPr>
          <w:rFonts w:ascii="Times New Roman" w:hAnsi="Times New Roman" w:cs="Times New Roman"/>
          <w:sz w:val="24"/>
          <w:szCs w:val="24"/>
        </w:rPr>
        <w:t>Electricity                                                                               3,800</w:t>
      </w:r>
    </w:p>
    <w:p w:rsidR="00A60706" w:rsidRPr="00430B7C" w:rsidRDefault="00A60706" w:rsidP="00D55CFE">
      <w:pPr>
        <w:pStyle w:val="NoSpacing"/>
        <w:spacing w:line="276" w:lineRule="auto"/>
        <w:rPr>
          <w:rFonts w:ascii="Times New Roman" w:hAnsi="Times New Roman" w:cs="Times New Roman"/>
          <w:sz w:val="24"/>
          <w:szCs w:val="24"/>
        </w:rPr>
      </w:pPr>
      <w:r w:rsidRPr="00430B7C">
        <w:rPr>
          <w:rFonts w:ascii="Times New Roman" w:hAnsi="Times New Roman" w:cs="Times New Roman"/>
          <w:sz w:val="24"/>
          <w:szCs w:val="24"/>
        </w:rPr>
        <w:t>Salaries (including directors remuneration N2m)                76,850</w:t>
      </w:r>
    </w:p>
    <w:p w:rsidR="00A60706" w:rsidRPr="00430B7C" w:rsidRDefault="00A60706" w:rsidP="00D55CFE">
      <w:pPr>
        <w:pStyle w:val="NoSpacing"/>
        <w:spacing w:line="276" w:lineRule="auto"/>
        <w:rPr>
          <w:rFonts w:ascii="Times New Roman" w:hAnsi="Times New Roman" w:cs="Times New Roman"/>
          <w:sz w:val="24"/>
          <w:szCs w:val="24"/>
        </w:rPr>
      </w:pPr>
      <w:r w:rsidRPr="00430B7C">
        <w:rPr>
          <w:rFonts w:ascii="Times New Roman" w:hAnsi="Times New Roman" w:cs="Times New Roman"/>
          <w:sz w:val="24"/>
          <w:szCs w:val="24"/>
        </w:rPr>
        <w:t>Rates                                                                                      1,580</w:t>
      </w:r>
    </w:p>
    <w:p w:rsidR="00A60706" w:rsidRPr="00430B7C" w:rsidRDefault="00A60706" w:rsidP="00D55CFE">
      <w:pPr>
        <w:pStyle w:val="NoSpacing"/>
        <w:spacing w:line="276" w:lineRule="auto"/>
        <w:rPr>
          <w:rFonts w:ascii="Times New Roman" w:hAnsi="Times New Roman" w:cs="Times New Roman"/>
          <w:sz w:val="24"/>
          <w:szCs w:val="24"/>
        </w:rPr>
      </w:pPr>
      <w:r w:rsidRPr="00430B7C">
        <w:rPr>
          <w:rFonts w:ascii="Times New Roman" w:hAnsi="Times New Roman" w:cs="Times New Roman"/>
          <w:sz w:val="24"/>
          <w:szCs w:val="24"/>
        </w:rPr>
        <w:t xml:space="preserve">Purchases                                                                          </w:t>
      </w:r>
      <w:r w:rsidR="00A51895" w:rsidRPr="00430B7C">
        <w:rPr>
          <w:rFonts w:ascii="Times New Roman" w:hAnsi="Times New Roman" w:cs="Times New Roman"/>
          <w:sz w:val="24"/>
          <w:szCs w:val="24"/>
        </w:rPr>
        <w:t>2</w:t>
      </w:r>
      <w:r w:rsidR="00C27223" w:rsidRPr="00430B7C">
        <w:rPr>
          <w:rFonts w:ascii="Times New Roman" w:hAnsi="Times New Roman" w:cs="Times New Roman"/>
          <w:sz w:val="24"/>
          <w:szCs w:val="24"/>
        </w:rPr>
        <w:t>82</w:t>
      </w:r>
      <w:r w:rsidR="00E10F35" w:rsidRPr="00430B7C">
        <w:rPr>
          <w:rFonts w:ascii="Times New Roman" w:hAnsi="Times New Roman" w:cs="Times New Roman"/>
          <w:sz w:val="24"/>
          <w:szCs w:val="24"/>
        </w:rPr>
        <w:t>,</w:t>
      </w:r>
      <w:r w:rsidR="00C27223" w:rsidRPr="00430B7C">
        <w:rPr>
          <w:rFonts w:ascii="Times New Roman" w:hAnsi="Times New Roman" w:cs="Times New Roman"/>
          <w:sz w:val="24"/>
          <w:szCs w:val="24"/>
        </w:rPr>
        <w:t>388</w:t>
      </w:r>
    </w:p>
    <w:p w:rsidR="00A60706" w:rsidRPr="00430B7C" w:rsidRDefault="00E10F35" w:rsidP="00D55CFE">
      <w:pPr>
        <w:pStyle w:val="NoSpacing"/>
        <w:spacing w:line="276" w:lineRule="auto"/>
        <w:rPr>
          <w:rFonts w:ascii="Times New Roman" w:hAnsi="Times New Roman" w:cs="Times New Roman"/>
          <w:sz w:val="24"/>
          <w:szCs w:val="24"/>
        </w:rPr>
      </w:pPr>
      <w:r w:rsidRPr="00430B7C">
        <w:rPr>
          <w:rFonts w:ascii="Times New Roman" w:hAnsi="Times New Roman" w:cs="Times New Roman"/>
          <w:sz w:val="24"/>
          <w:szCs w:val="24"/>
        </w:rPr>
        <w:t>Turnover</w:t>
      </w:r>
      <w:r w:rsidR="00A51895" w:rsidRPr="00430B7C">
        <w:rPr>
          <w:rFonts w:ascii="Times New Roman" w:hAnsi="Times New Roman" w:cs="Times New Roman"/>
          <w:sz w:val="24"/>
          <w:szCs w:val="24"/>
        </w:rPr>
        <w:t>7</w:t>
      </w:r>
      <w:r w:rsidR="005429EB" w:rsidRPr="00430B7C">
        <w:rPr>
          <w:rFonts w:ascii="Times New Roman" w:hAnsi="Times New Roman" w:cs="Times New Roman"/>
          <w:sz w:val="24"/>
          <w:szCs w:val="24"/>
        </w:rPr>
        <w:t>20,000</w:t>
      </w:r>
    </w:p>
    <w:p w:rsidR="00A60706" w:rsidRPr="00430B7C" w:rsidRDefault="00A60706" w:rsidP="00D55CFE">
      <w:pPr>
        <w:pStyle w:val="NoSpacing"/>
        <w:spacing w:line="276" w:lineRule="auto"/>
        <w:rPr>
          <w:rFonts w:ascii="Times New Roman" w:hAnsi="Times New Roman" w:cs="Times New Roman"/>
          <w:sz w:val="24"/>
          <w:szCs w:val="24"/>
        </w:rPr>
      </w:pPr>
      <w:r w:rsidRPr="00430B7C">
        <w:rPr>
          <w:rFonts w:ascii="Times New Roman" w:hAnsi="Times New Roman" w:cs="Times New Roman"/>
          <w:sz w:val="24"/>
          <w:szCs w:val="24"/>
        </w:rPr>
        <w:t xml:space="preserve">Dividends (interim)                                                             </w:t>
      </w:r>
      <w:r w:rsidR="00A51895" w:rsidRPr="00430B7C">
        <w:rPr>
          <w:rFonts w:ascii="Times New Roman" w:hAnsi="Times New Roman" w:cs="Times New Roman"/>
          <w:sz w:val="24"/>
          <w:szCs w:val="24"/>
        </w:rPr>
        <w:t>9</w:t>
      </w:r>
      <w:r w:rsidR="00C27223" w:rsidRPr="00430B7C">
        <w:rPr>
          <w:rFonts w:ascii="Times New Roman" w:hAnsi="Times New Roman" w:cs="Times New Roman"/>
          <w:sz w:val="24"/>
          <w:szCs w:val="24"/>
        </w:rPr>
        <w:t>8</w:t>
      </w:r>
      <w:r w:rsidRPr="00430B7C">
        <w:rPr>
          <w:rFonts w:ascii="Times New Roman" w:hAnsi="Times New Roman" w:cs="Times New Roman"/>
          <w:sz w:val="24"/>
          <w:szCs w:val="24"/>
        </w:rPr>
        <w:t>,000</w:t>
      </w:r>
    </w:p>
    <w:p w:rsidR="00A60706" w:rsidRPr="00430B7C" w:rsidRDefault="00A60706" w:rsidP="00D55CFE">
      <w:pPr>
        <w:pStyle w:val="NoSpacing"/>
        <w:spacing w:line="276" w:lineRule="auto"/>
        <w:rPr>
          <w:rFonts w:ascii="Times New Roman" w:hAnsi="Times New Roman" w:cs="Times New Roman"/>
          <w:sz w:val="24"/>
          <w:szCs w:val="24"/>
        </w:rPr>
      </w:pPr>
      <w:r w:rsidRPr="00430B7C">
        <w:rPr>
          <w:rFonts w:ascii="Times New Roman" w:hAnsi="Times New Roman" w:cs="Times New Roman"/>
          <w:sz w:val="24"/>
          <w:szCs w:val="24"/>
        </w:rPr>
        <w:t>Profit and loss account                                                                                   2,400</w:t>
      </w:r>
    </w:p>
    <w:p w:rsidR="00A60706" w:rsidRPr="00430B7C" w:rsidRDefault="00A60706" w:rsidP="00D55CFE">
      <w:pPr>
        <w:pStyle w:val="NoSpacing"/>
        <w:spacing w:line="276" w:lineRule="auto"/>
        <w:rPr>
          <w:rFonts w:ascii="Times New Roman" w:hAnsi="Times New Roman" w:cs="Times New Roman"/>
          <w:sz w:val="24"/>
          <w:szCs w:val="24"/>
        </w:rPr>
      </w:pPr>
      <w:r w:rsidRPr="00430B7C">
        <w:rPr>
          <w:rFonts w:ascii="Times New Roman" w:hAnsi="Times New Roman" w:cs="Times New Roman"/>
          <w:sz w:val="24"/>
          <w:szCs w:val="24"/>
        </w:rPr>
        <w:t xml:space="preserve">Share capital                                                               </w:t>
      </w:r>
      <w:r w:rsidRPr="00430B7C">
        <w:rPr>
          <w:rFonts w:ascii="Times New Roman" w:hAnsi="Times New Roman" w:cs="Times New Roman"/>
          <w:sz w:val="24"/>
          <w:szCs w:val="24"/>
          <w:u w:val="single"/>
        </w:rPr>
        <w:t xml:space="preserve"> 200,000</w:t>
      </w:r>
    </w:p>
    <w:p w:rsidR="00A60706" w:rsidRPr="00430B7C" w:rsidRDefault="00A51895" w:rsidP="00D55CFE">
      <w:pPr>
        <w:pStyle w:val="NoSpacing"/>
        <w:spacing w:line="276" w:lineRule="auto"/>
        <w:rPr>
          <w:rFonts w:ascii="Times New Roman" w:hAnsi="Times New Roman" w:cs="Times New Roman"/>
          <w:sz w:val="24"/>
          <w:szCs w:val="24"/>
        </w:rPr>
      </w:pPr>
      <w:r w:rsidRPr="00430B7C">
        <w:rPr>
          <w:rFonts w:ascii="Times New Roman" w:hAnsi="Times New Roman" w:cs="Times New Roman"/>
          <w:sz w:val="24"/>
          <w:szCs w:val="24"/>
          <w:u w:val="single"/>
        </w:rPr>
        <w:t>1,0</w:t>
      </w:r>
      <w:r w:rsidR="00CC5248" w:rsidRPr="00430B7C">
        <w:rPr>
          <w:rFonts w:ascii="Times New Roman" w:hAnsi="Times New Roman" w:cs="Times New Roman"/>
          <w:sz w:val="24"/>
          <w:szCs w:val="24"/>
          <w:u w:val="single"/>
        </w:rPr>
        <w:t>35,800</w:t>
      </w:r>
      <w:r w:rsidRPr="00430B7C">
        <w:rPr>
          <w:rFonts w:ascii="Times New Roman" w:hAnsi="Times New Roman" w:cs="Times New Roman"/>
          <w:sz w:val="24"/>
          <w:szCs w:val="24"/>
          <w:u w:val="single"/>
        </w:rPr>
        <w:t>1,0</w:t>
      </w:r>
      <w:r w:rsidR="00CC5248" w:rsidRPr="00430B7C">
        <w:rPr>
          <w:rFonts w:ascii="Times New Roman" w:hAnsi="Times New Roman" w:cs="Times New Roman"/>
          <w:sz w:val="24"/>
          <w:szCs w:val="24"/>
          <w:u w:val="single"/>
        </w:rPr>
        <w:t>35,800</w:t>
      </w:r>
    </w:p>
    <w:p w:rsidR="00274320" w:rsidRPr="00430B7C" w:rsidRDefault="00274320" w:rsidP="00D55CFE">
      <w:pPr>
        <w:pStyle w:val="NoSpacing"/>
        <w:spacing w:line="276" w:lineRule="auto"/>
        <w:rPr>
          <w:rFonts w:ascii="Times New Roman" w:hAnsi="Times New Roman" w:cs="Times New Roman"/>
          <w:sz w:val="24"/>
          <w:szCs w:val="24"/>
        </w:rPr>
      </w:pPr>
    </w:p>
    <w:p w:rsidR="00A60706" w:rsidRPr="00430B7C" w:rsidRDefault="00A60706" w:rsidP="00D55CFE">
      <w:pPr>
        <w:pStyle w:val="NoSpacing"/>
        <w:spacing w:line="276" w:lineRule="auto"/>
        <w:rPr>
          <w:rFonts w:ascii="Times New Roman" w:hAnsi="Times New Roman" w:cs="Times New Roman"/>
          <w:sz w:val="24"/>
          <w:szCs w:val="24"/>
        </w:rPr>
      </w:pPr>
      <w:r w:rsidRPr="00430B7C">
        <w:rPr>
          <w:rFonts w:ascii="Times New Roman" w:hAnsi="Times New Roman" w:cs="Times New Roman"/>
          <w:sz w:val="24"/>
          <w:szCs w:val="24"/>
        </w:rPr>
        <w:t>The following adjustments are necess</w:t>
      </w:r>
      <w:r w:rsidR="00C26052" w:rsidRPr="00430B7C">
        <w:rPr>
          <w:rFonts w:ascii="Times New Roman" w:hAnsi="Times New Roman" w:cs="Times New Roman"/>
          <w:sz w:val="24"/>
          <w:szCs w:val="24"/>
        </w:rPr>
        <w:t>ary f</w:t>
      </w:r>
      <w:r w:rsidR="00A51895" w:rsidRPr="00430B7C">
        <w:rPr>
          <w:rFonts w:ascii="Times New Roman" w:hAnsi="Times New Roman" w:cs="Times New Roman"/>
          <w:sz w:val="24"/>
          <w:szCs w:val="24"/>
        </w:rPr>
        <w:t>or the year ended 30/4/2015</w:t>
      </w:r>
      <w:r w:rsidRPr="00430B7C">
        <w:rPr>
          <w:rFonts w:ascii="Times New Roman" w:hAnsi="Times New Roman" w:cs="Times New Roman"/>
          <w:sz w:val="24"/>
          <w:szCs w:val="24"/>
        </w:rPr>
        <w:t>:</w:t>
      </w:r>
    </w:p>
    <w:p w:rsidR="00A60706" w:rsidRPr="00430B7C" w:rsidRDefault="00A60706" w:rsidP="00D55CFE">
      <w:pPr>
        <w:pStyle w:val="ListParagraph"/>
        <w:numPr>
          <w:ilvl w:val="0"/>
          <w:numId w:val="1"/>
        </w:numPr>
        <w:rPr>
          <w:rFonts w:ascii="Times New Roman" w:hAnsi="Times New Roman" w:cs="Times New Roman"/>
          <w:sz w:val="24"/>
          <w:szCs w:val="24"/>
        </w:rPr>
      </w:pPr>
      <w:r w:rsidRPr="00430B7C">
        <w:rPr>
          <w:rFonts w:ascii="Times New Roman" w:hAnsi="Times New Roman" w:cs="Times New Roman"/>
          <w:sz w:val="24"/>
          <w:szCs w:val="24"/>
        </w:rPr>
        <w:t>The directors recommended that 5% of debtors should be set aside for possible bad debts.</w:t>
      </w:r>
    </w:p>
    <w:p w:rsidR="00A60706" w:rsidRPr="00430B7C" w:rsidRDefault="00A60706" w:rsidP="00D55CFE">
      <w:pPr>
        <w:pStyle w:val="ListParagraph"/>
        <w:numPr>
          <w:ilvl w:val="0"/>
          <w:numId w:val="1"/>
        </w:numPr>
        <w:rPr>
          <w:rFonts w:ascii="Times New Roman" w:hAnsi="Times New Roman" w:cs="Times New Roman"/>
          <w:sz w:val="24"/>
          <w:szCs w:val="24"/>
        </w:rPr>
      </w:pPr>
      <w:r w:rsidRPr="00430B7C">
        <w:rPr>
          <w:rFonts w:ascii="Times New Roman" w:hAnsi="Times New Roman" w:cs="Times New Roman"/>
          <w:sz w:val="24"/>
          <w:szCs w:val="24"/>
        </w:rPr>
        <w:t>Stock was valued at ₦</w:t>
      </w:r>
      <w:r w:rsidR="003A13D5" w:rsidRPr="00430B7C">
        <w:rPr>
          <w:rFonts w:ascii="Times New Roman" w:hAnsi="Times New Roman" w:cs="Times New Roman"/>
          <w:sz w:val="24"/>
          <w:szCs w:val="24"/>
        </w:rPr>
        <w:t>15,000</w:t>
      </w:r>
      <w:r w:rsidR="00B53578" w:rsidRPr="00430B7C">
        <w:rPr>
          <w:rFonts w:ascii="Times New Roman" w:hAnsi="Times New Roman" w:cs="Times New Roman"/>
          <w:sz w:val="24"/>
          <w:szCs w:val="24"/>
        </w:rPr>
        <w:t>,000 as at 30 April, 2015</w:t>
      </w:r>
      <w:r w:rsidRPr="00430B7C">
        <w:rPr>
          <w:rFonts w:ascii="Times New Roman" w:hAnsi="Times New Roman" w:cs="Times New Roman"/>
          <w:sz w:val="24"/>
          <w:szCs w:val="24"/>
        </w:rPr>
        <w:t>.</w:t>
      </w:r>
    </w:p>
    <w:p w:rsidR="00A60706" w:rsidRPr="00430B7C" w:rsidRDefault="00A60706" w:rsidP="00D55CFE">
      <w:pPr>
        <w:pStyle w:val="ListParagraph"/>
        <w:numPr>
          <w:ilvl w:val="0"/>
          <w:numId w:val="1"/>
        </w:numPr>
        <w:rPr>
          <w:rFonts w:ascii="Times New Roman" w:hAnsi="Times New Roman" w:cs="Times New Roman"/>
          <w:sz w:val="24"/>
          <w:szCs w:val="24"/>
        </w:rPr>
      </w:pPr>
      <w:r w:rsidRPr="00430B7C">
        <w:rPr>
          <w:rFonts w:ascii="Times New Roman" w:hAnsi="Times New Roman" w:cs="Times New Roman"/>
          <w:sz w:val="24"/>
          <w:szCs w:val="24"/>
        </w:rPr>
        <w:t>Wages outstanding at</w:t>
      </w:r>
      <w:r w:rsidR="00B53578" w:rsidRPr="00430B7C">
        <w:rPr>
          <w:rFonts w:ascii="Times New Roman" w:hAnsi="Times New Roman" w:cs="Times New Roman"/>
          <w:sz w:val="24"/>
          <w:szCs w:val="24"/>
        </w:rPr>
        <w:t xml:space="preserve"> 30 April, 2015</w:t>
      </w:r>
      <w:r w:rsidR="003A13D5" w:rsidRPr="00430B7C">
        <w:rPr>
          <w:rFonts w:ascii="Times New Roman" w:hAnsi="Times New Roman" w:cs="Times New Roman"/>
          <w:sz w:val="24"/>
          <w:szCs w:val="24"/>
        </w:rPr>
        <w:t xml:space="preserve"> amounted to ₦1,3</w:t>
      </w:r>
      <w:r w:rsidRPr="00430B7C">
        <w:rPr>
          <w:rFonts w:ascii="Times New Roman" w:hAnsi="Times New Roman" w:cs="Times New Roman"/>
          <w:sz w:val="24"/>
          <w:szCs w:val="24"/>
        </w:rPr>
        <w:t>00,000 and electricity accrued was ₦280,000.</w:t>
      </w:r>
    </w:p>
    <w:p w:rsidR="00A60706" w:rsidRPr="00430B7C" w:rsidRDefault="00A60706" w:rsidP="00D55CFE">
      <w:pPr>
        <w:pStyle w:val="ListParagraph"/>
        <w:numPr>
          <w:ilvl w:val="0"/>
          <w:numId w:val="1"/>
        </w:numPr>
        <w:rPr>
          <w:rFonts w:ascii="Times New Roman" w:hAnsi="Times New Roman" w:cs="Times New Roman"/>
          <w:sz w:val="24"/>
          <w:szCs w:val="24"/>
        </w:rPr>
      </w:pPr>
      <w:r w:rsidRPr="00430B7C">
        <w:rPr>
          <w:rFonts w:ascii="Times New Roman" w:hAnsi="Times New Roman" w:cs="Times New Roman"/>
          <w:sz w:val="24"/>
          <w:szCs w:val="24"/>
        </w:rPr>
        <w:t>Depreciation is to be written off machinery and equipment at 10% per annum and furniture and fittings at 5% per annum.</w:t>
      </w:r>
    </w:p>
    <w:p w:rsidR="00A60706" w:rsidRPr="00430B7C" w:rsidRDefault="00A60706" w:rsidP="00D55CFE">
      <w:pPr>
        <w:pStyle w:val="ListParagraph"/>
        <w:numPr>
          <w:ilvl w:val="0"/>
          <w:numId w:val="1"/>
        </w:numPr>
        <w:rPr>
          <w:rFonts w:ascii="Times New Roman" w:hAnsi="Times New Roman" w:cs="Times New Roman"/>
          <w:sz w:val="24"/>
          <w:szCs w:val="24"/>
        </w:rPr>
      </w:pPr>
      <w:r w:rsidRPr="00430B7C">
        <w:rPr>
          <w:rFonts w:ascii="Times New Roman" w:hAnsi="Times New Roman" w:cs="Times New Roman"/>
          <w:sz w:val="24"/>
          <w:szCs w:val="24"/>
        </w:rPr>
        <w:t>The sales manager is entitled to sales commission of 2% of gross profit. The com</w:t>
      </w:r>
      <w:r w:rsidR="00B53578" w:rsidRPr="00430B7C">
        <w:rPr>
          <w:rFonts w:ascii="Times New Roman" w:hAnsi="Times New Roman" w:cs="Times New Roman"/>
          <w:sz w:val="24"/>
          <w:szCs w:val="24"/>
        </w:rPr>
        <w:t>mission is payable on 1 May 2015</w:t>
      </w:r>
      <w:r w:rsidRPr="00430B7C">
        <w:rPr>
          <w:rFonts w:ascii="Times New Roman" w:hAnsi="Times New Roman" w:cs="Times New Roman"/>
          <w:sz w:val="24"/>
          <w:szCs w:val="24"/>
        </w:rPr>
        <w:t>.</w:t>
      </w:r>
    </w:p>
    <w:p w:rsidR="00A60706" w:rsidRPr="00430B7C" w:rsidRDefault="00A60706" w:rsidP="00D55CFE">
      <w:pPr>
        <w:pStyle w:val="ListParagraph"/>
        <w:numPr>
          <w:ilvl w:val="0"/>
          <w:numId w:val="1"/>
        </w:numPr>
        <w:rPr>
          <w:rFonts w:ascii="Times New Roman" w:hAnsi="Times New Roman" w:cs="Times New Roman"/>
          <w:sz w:val="24"/>
          <w:szCs w:val="24"/>
        </w:rPr>
      </w:pPr>
      <w:r w:rsidRPr="00430B7C">
        <w:rPr>
          <w:rFonts w:ascii="Times New Roman" w:hAnsi="Times New Roman" w:cs="Times New Roman"/>
          <w:sz w:val="24"/>
          <w:szCs w:val="24"/>
        </w:rPr>
        <w:t>Insurance has been paid in advance amounting to ₦285,000</w:t>
      </w:r>
    </w:p>
    <w:p w:rsidR="00A60706" w:rsidRPr="00430B7C" w:rsidRDefault="00A60706" w:rsidP="00D55CFE">
      <w:pPr>
        <w:pStyle w:val="ListParagraph"/>
        <w:numPr>
          <w:ilvl w:val="0"/>
          <w:numId w:val="1"/>
        </w:numPr>
        <w:rPr>
          <w:rFonts w:ascii="Times New Roman" w:hAnsi="Times New Roman" w:cs="Times New Roman"/>
          <w:sz w:val="24"/>
          <w:szCs w:val="24"/>
        </w:rPr>
      </w:pPr>
      <w:r w:rsidRPr="00430B7C">
        <w:rPr>
          <w:rFonts w:ascii="Times New Roman" w:hAnsi="Times New Roman" w:cs="Times New Roman"/>
          <w:sz w:val="24"/>
          <w:szCs w:val="24"/>
        </w:rPr>
        <w:t>Machinery which s</w:t>
      </w:r>
      <w:r w:rsidR="00C26052" w:rsidRPr="00430B7C">
        <w:rPr>
          <w:rFonts w:ascii="Times New Roman" w:hAnsi="Times New Roman" w:cs="Times New Roman"/>
          <w:sz w:val="24"/>
          <w:szCs w:val="24"/>
        </w:rPr>
        <w:t xml:space="preserve">tood in the books at 1 </w:t>
      </w:r>
      <w:r w:rsidR="00274320" w:rsidRPr="00430B7C">
        <w:rPr>
          <w:rFonts w:ascii="Times New Roman" w:hAnsi="Times New Roman" w:cs="Times New Roman"/>
          <w:sz w:val="24"/>
          <w:szCs w:val="24"/>
        </w:rPr>
        <w:t>May, 2014</w:t>
      </w:r>
      <w:r w:rsidRPr="00430B7C">
        <w:rPr>
          <w:rFonts w:ascii="Times New Roman" w:hAnsi="Times New Roman" w:cs="Times New Roman"/>
          <w:sz w:val="24"/>
          <w:szCs w:val="24"/>
        </w:rPr>
        <w:t xml:space="preserve"> at ₦8 million has been sold for N6 million in part exchange for a new machinery costing ₦12 million. A net invoice for N6 million has been posted into the purchases account. No other entry has been made in respect of this transaction. The original cost of the old machinery was ₦10 million. It is the company’s policy to charge a full year’s depreciation in the year of purchase and none in the year of sale.</w:t>
      </w:r>
    </w:p>
    <w:p w:rsidR="00A60706" w:rsidRPr="00430B7C" w:rsidRDefault="00A60706" w:rsidP="00D55CFE">
      <w:pPr>
        <w:pStyle w:val="ListParagraph"/>
        <w:numPr>
          <w:ilvl w:val="0"/>
          <w:numId w:val="1"/>
        </w:numPr>
        <w:rPr>
          <w:rFonts w:ascii="Times New Roman" w:hAnsi="Times New Roman" w:cs="Times New Roman"/>
          <w:sz w:val="24"/>
          <w:szCs w:val="24"/>
        </w:rPr>
      </w:pPr>
      <w:r w:rsidRPr="00430B7C">
        <w:rPr>
          <w:rFonts w:ascii="Times New Roman" w:hAnsi="Times New Roman" w:cs="Times New Roman"/>
          <w:sz w:val="24"/>
          <w:szCs w:val="24"/>
        </w:rPr>
        <w:t>The directors proposed a final dividend</w:t>
      </w:r>
      <w:r w:rsidR="0033101B" w:rsidRPr="00430B7C">
        <w:rPr>
          <w:rFonts w:ascii="Times New Roman" w:hAnsi="Times New Roman" w:cs="Times New Roman"/>
          <w:sz w:val="24"/>
          <w:szCs w:val="24"/>
        </w:rPr>
        <w:t xml:space="preserve"> of 6%, making a total of 55</w:t>
      </w:r>
      <w:r w:rsidRPr="00430B7C">
        <w:rPr>
          <w:rFonts w:ascii="Times New Roman" w:hAnsi="Times New Roman" w:cs="Times New Roman"/>
          <w:sz w:val="24"/>
          <w:szCs w:val="24"/>
        </w:rPr>
        <w:t>% dividend in respe</w:t>
      </w:r>
      <w:r w:rsidR="00C26052" w:rsidRPr="00430B7C">
        <w:rPr>
          <w:rFonts w:ascii="Times New Roman" w:hAnsi="Times New Roman" w:cs="Times New Roman"/>
          <w:sz w:val="24"/>
          <w:szCs w:val="24"/>
        </w:rPr>
        <w:t>ct of t</w:t>
      </w:r>
      <w:r w:rsidR="00B53578" w:rsidRPr="00430B7C">
        <w:rPr>
          <w:rFonts w:ascii="Times New Roman" w:hAnsi="Times New Roman" w:cs="Times New Roman"/>
          <w:sz w:val="24"/>
          <w:szCs w:val="24"/>
        </w:rPr>
        <w:t>he year to 30 April, 2015</w:t>
      </w:r>
      <w:r w:rsidRPr="00430B7C">
        <w:rPr>
          <w:rFonts w:ascii="Times New Roman" w:hAnsi="Times New Roman" w:cs="Times New Roman"/>
          <w:sz w:val="24"/>
          <w:szCs w:val="24"/>
        </w:rPr>
        <w:t>.</w:t>
      </w:r>
    </w:p>
    <w:p w:rsidR="00A60706" w:rsidRPr="00430B7C" w:rsidRDefault="00A60706" w:rsidP="00D55CFE">
      <w:pPr>
        <w:pStyle w:val="ListParagraph"/>
        <w:numPr>
          <w:ilvl w:val="0"/>
          <w:numId w:val="1"/>
        </w:numPr>
        <w:rPr>
          <w:rFonts w:ascii="Times New Roman" w:hAnsi="Times New Roman" w:cs="Times New Roman"/>
          <w:sz w:val="24"/>
          <w:szCs w:val="24"/>
        </w:rPr>
      </w:pPr>
      <w:r w:rsidRPr="00430B7C">
        <w:rPr>
          <w:rFonts w:ascii="Times New Roman" w:hAnsi="Times New Roman" w:cs="Times New Roman"/>
          <w:sz w:val="24"/>
          <w:szCs w:val="24"/>
        </w:rPr>
        <w:t>Provision for company income tax was ₦35 million.</w:t>
      </w:r>
    </w:p>
    <w:p w:rsidR="009D29E0" w:rsidRPr="00430B7C" w:rsidRDefault="00A60706" w:rsidP="00D55CFE">
      <w:pPr>
        <w:rPr>
          <w:rFonts w:ascii="Times New Roman" w:hAnsi="Times New Roman" w:cs="Times New Roman"/>
          <w:sz w:val="24"/>
          <w:szCs w:val="24"/>
        </w:rPr>
      </w:pPr>
      <w:r w:rsidRPr="00430B7C">
        <w:rPr>
          <w:rFonts w:ascii="Times New Roman" w:hAnsi="Times New Roman" w:cs="Times New Roman"/>
          <w:sz w:val="24"/>
          <w:szCs w:val="24"/>
        </w:rPr>
        <w:t>You are required to prepare the profit and loss account f</w:t>
      </w:r>
      <w:r w:rsidR="00B53578" w:rsidRPr="00430B7C">
        <w:rPr>
          <w:rFonts w:ascii="Times New Roman" w:hAnsi="Times New Roman" w:cs="Times New Roman"/>
          <w:sz w:val="24"/>
          <w:szCs w:val="24"/>
        </w:rPr>
        <w:t>or the year ended 30 April, 2015</w:t>
      </w:r>
      <w:r w:rsidRPr="00430B7C">
        <w:rPr>
          <w:rFonts w:ascii="Times New Roman" w:hAnsi="Times New Roman" w:cs="Times New Roman"/>
          <w:sz w:val="24"/>
          <w:szCs w:val="24"/>
        </w:rPr>
        <w:t xml:space="preserve"> and balance sheet as at 30 April, </w:t>
      </w:r>
      <w:r w:rsidR="00B53578" w:rsidRPr="00430B7C">
        <w:rPr>
          <w:rFonts w:ascii="Times New Roman" w:hAnsi="Times New Roman" w:cs="Times New Roman"/>
          <w:sz w:val="24"/>
          <w:szCs w:val="24"/>
        </w:rPr>
        <w:t>2015</w:t>
      </w:r>
      <w:r w:rsidRPr="00430B7C">
        <w:rPr>
          <w:rFonts w:ascii="Times New Roman" w:hAnsi="Times New Roman" w:cs="Times New Roman"/>
          <w:sz w:val="24"/>
          <w:szCs w:val="24"/>
        </w:rPr>
        <w:t xml:space="preserve"> in a form suitable for publication. Notes to the accounts are not required but you should show your workings.</w:t>
      </w:r>
    </w:p>
    <w:p w:rsidR="00CA2596" w:rsidRDefault="003A5054" w:rsidP="00D55CFE">
      <w:pPr>
        <w:pStyle w:val="ListParagraph"/>
        <w:numPr>
          <w:ilvl w:val="0"/>
          <w:numId w:val="2"/>
        </w:numPr>
        <w:rPr>
          <w:rFonts w:ascii="Times New Roman" w:hAnsi="Times New Roman" w:cs="Times New Roman"/>
          <w:sz w:val="24"/>
          <w:szCs w:val="24"/>
        </w:rPr>
      </w:pPr>
      <w:r w:rsidRPr="00430B7C">
        <w:rPr>
          <w:rFonts w:ascii="Times New Roman" w:hAnsi="Times New Roman" w:cs="Times New Roman"/>
          <w:sz w:val="24"/>
          <w:szCs w:val="24"/>
        </w:rPr>
        <w:t>B</w:t>
      </w:r>
      <w:r w:rsidR="00CA2596" w:rsidRPr="00430B7C">
        <w:rPr>
          <w:rFonts w:ascii="Times New Roman" w:hAnsi="Times New Roman" w:cs="Times New Roman"/>
          <w:sz w:val="24"/>
          <w:szCs w:val="24"/>
        </w:rPr>
        <w:t>elow is the profi</w:t>
      </w:r>
      <w:r w:rsidR="00AE467A" w:rsidRPr="00430B7C">
        <w:rPr>
          <w:rFonts w:ascii="Times New Roman" w:hAnsi="Times New Roman" w:cs="Times New Roman"/>
          <w:sz w:val="24"/>
          <w:szCs w:val="24"/>
        </w:rPr>
        <w:t>t and loss account of Magodo</w:t>
      </w:r>
      <w:r w:rsidRPr="00430B7C">
        <w:rPr>
          <w:rFonts w:ascii="Times New Roman" w:hAnsi="Times New Roman" w:cs="Times New Roman"/>
          <w:sz w:val="24"/>
          <w:szCs w:val="24"/>
        </w:rPr>
        <w:t xml:space="preserve"> PLC, </w:t>
      </w:r>
      <w:r w:rsidR="00CA2596" w:rsidRPr="00430B7C">
        <w:rPr>
          <w:rFonts w:ascii="Times New Roman" w:hAnsi="Times New Roman" w:cs="Times New Roman"/>
          <w:sz w:val="24"/>
          <w:szCs w:val="24"/>
        </w:rPr>
        <w:t xml:space="preserve">a manufacturing company, for the year ended 31 December 2008, together with </w:t>
      </w:r>
      <w:r w:rsidR="00CA2596" w:rsidRPr="00430B7C">
        <w:rPr>
          <w:rFonts w:ascii="Times New Roman" w:hAnsi="Times New Roman" w:cs="Times New Roman"/>
          <w:b/>
          <w:sz w:val="24"/>
          <w:szCs w:val="24"/>
        </w:rPr>
        <w:t>its</w:t>
      </w:r>
      <w:r w:rsidR="00CA2596" w:rsidRPr="00430B7C">
        <w:rPr>
          <w:rFonts w:ascii="Times New Roman" w:hAnsi="Times New Roman" w:cs="Times New Roman"/>
          <w:sz w:val="24"/>
          <w:szCs w:val="24"/>
        </w:rPr>
        <w:t xml:space="preserve"> comparative figures.</w:t>
      </w:r>
    </w:p>
    <w:p w:rsidR="00F47768" w:rsidRPr="00F47768" w:rsidRDefault="00F47768" w:rsidP="00F47768">
      <w:pPr>
        <w:rPr>
          <w:rFonts w:ascii="Times New Roman" w:hAnsi="Times New Roman" w:cs="Times New Roman"/>
          <w:sz w:val="24"/>
          <w:szCs w:val="24"/>
        </w:rPr>
      </w:pPr>
    </w:p>
    <w:p w:rsidR="00CA2596" w:rsidRPr="00430B7C" w:rsidRDefault="00CA2596" w:rsidP="00D55CFE">
      <w:pPr>
        <w:rPr>
          <w:rFonts w:ascii="Times New Roman" w:hAnsi="Times New Roman" w:cs="Times New Roman"/>
          <w:sz w:val="24"/>
          <w:szCs w:val="24"/>
        </w:rPr>
      </w:pPr>
      <w:r w:rsidRPr="00430B7C">
        <w:rPr>
          <w:rFonts w:ascii="Times New Roman" w:hAnsi="Times New Roman" w:cs="Times New Roman"/>
          <w:sz w:val="24"/>
          <w:szCs w:val="24"/>
        </w:rPr>
        <w:lastRenderedPageBreak/>
        <w:t xml:space="preserve">                                                                                         2008                     2007</w:t>
      </w:r>
    </w:p>
    <w:p w:rsidR="00CA2596" w:rsidRPr="00430B7C" w:rsidRDefault="00CA2596" w:rsidP="00D55CFE">
      <w:pPr>
        <w:rPr>
          <w:rFonts w:ascii="Times New Roman" w:hAnsi="Times New Roman" w:cs="Times New Roman"/>
          <w:sz w:val="24"/>
          <w:szCs w:val="24"/>
        </w:rPr>
      </w:pPr>
      <w:r w:rsidRPr="00430B7C">
        <w:rPr>
          <w:rFonts w:ascii="Times New Roman" w:hAnsi="Times New Roman" w:cs="Times New Roman"/>
          <w:sz w:val="24"/>
          <w:szCs w:val="24"/>
        </w:rPr>
        <w:t xml:space="preserve">                                                                                        ₦’000                    ₦’000</w:t>
      </w:r>
    </w:p>
    <w:p w:rsidR="00CA2596" w:rsidRPr="00430B7C" w:rsidRDefault="00CA2596" w:rsidP="00D55CFE">
      <w:pPr>
        <w:rPr>
          <w:rFonts w:ascii="Times New Roman" w:hAnsi="Times New Roman" w:cs="Times New Roman"/>
          <w:sz w:val="24"/>
          <w:szCs w:val="24"/>
        </w:rPr>
      </w:pPr>
      <w:r w:rsidRPr="00430B7C">
        <w:rPr>
          <w:rFonts w:ascii="Times New Roman" w:hAnsi="Times New Roman" w:cs="Times New Roman"/>
          <w:sz w:val="24"/>
          <w:szCs w:val="24"/>
        </w:rPr>
        <w:t>Turnover                                                                      8,074,458            5,201,750</w:t>
      </w:r>
    </w:p>
    <w:p w:rsidR="00CA2596" w:rsidRPr="00430B7C" w:rsidRDefault="00CA2596" w:rsidP="00D55CFE">
      <w:pPr>
        <w:rPr>
          <w:rFonts w:ascii="Times New Roman" w:hAnsi="Times New Roman" w:cs="Times New Roman"/>
          <w:sz w:val="24"/>
          <w:szCs w:val="24"/>
        </w:rPr>
      </w:pPr>
      <w:r w:rsidRPr="00430B7C">
        <w:rPr>
          <w:rFonts w:ascii="Times New Roman" w:hAnsi="Times New Roman" w:cs="Times New Roman"/>
          <w:sz w:val="24"/>
          <w:szCs w:val="24"/>
        </w:rPr>
        <w:t xml:space="preserve">Cost of sales                                                               </w:t>
      </w:r>
      <w:r w:rsidRPr="00430B7C">
        <w:rPr>
          <w:rFonts w:ascii="Times New Roman" w:hAnsi="Times New Roman" w:cs="Times New Roman"/>
          <w:sz w:val="24"/>
          <w:szCs w:val="24"/>
          <w:u w:val="single"/>
        </w:rPr>
        <w:t>(5,015,397)(3,021,246)</w:t>
      </w:r>
    </w:p>
    <w:p w:rsidR="00CA2596" w:rsidRPr="00430B7C" w:rsidRDefault="00CA2596" w:rsidP="00D55CFE">
      <w:pPr>
        <w:rPr>
          <w:rFonts w:ascii="Times New Roman" w:hAnsi="Times New Roman" w:cs="Times New Roman"/>
          <w:sz w:val="24"/>
          <w:szCs w:val="24"/>
        </w:rPr>
      </w:pPr>
      <w:r w:rsidRPr="00430B7C">
        <w:rPr>
          <w:rFonts w:ascii="Times New Roman" w:hAnsi="Times New Roman" w:cs="Times New Roman"/>
          <w:sz w:val="24"/>
          <w:szCs w:val="24"/>
        </w:rPr>
        <w:t>Gross profit                                                                  3,059,061           2,180,513</w:t>
      </w:r>
    </w:p>
    <w:p w:rsidR="00CA2596" w:rsidRPr="00430B7C" w:rsidRDefault="00CA2596" w:rsidP="00D55CFE">
      <w:pPr>
        <w:rPr>
          <w:rFonts w:ascii="Times New Roman" w:hAnsi="Times New Roman" w:cs="Times New Roman"/>
          <w:sz w:val="24"/>
          <w:szCs w:val="24"/>
        </w:rPr>
      </w:pPr>
      <w:r w:rsidRPr="00430B7C">
        <w:rPr>
          <w:rFonts w:ascii="Times New Roman" w:hAnsi="Times New Roman" w:cs="Times New Roman"/>
          <w:sz w:val="24"/>
          <w:szCs w:val="24"/>
        </w:rPr>
        <w:t>Distribution costs                                                        (520,162)           (364,475)</w:t>
      </w:r>
    </w:p>
    <w:p w:rsidR="00CA2596" w:rsidRPr="00430B7C" w:rsidRDefault="00CA2596" w:rsidP="00D55CFE">
      <w:pPr>
        <w:rPr>
          <w:rFonts w:ascii="Times New Roman" w:hAnsi="Times New Roman" w:cs="Times New Roman"/>
          <w:sz w:val="24"/>
          <w:szCs w:val="24"/>
        </w:rPr>
      </w:pPr>
      <w:r w:rsidRPr="00430B7C">
        <w:rPr>
          <w:rFonts w:ascii="Times New Roman" w:hAnsi="Times New Roman" w:cs="Times New Roman"/>
          <w:sz w:val="24"/>
          <w:szCs w:val="24"/>
        </w:rPr>
        <w:t xml:space="preserve">Administrative costs                                             </w:t>
      </w:r>
      <w:r w:rsidRPr="00430B7C">
        <w:rPr>
          <w:rFonts w:ascii="Times New Roman" w:hAnsi="Times New Roman" w:cs="Times New Roman"/>
          <w:sz w:val="24"/>
          <w:szCs w:val="24"/>
          <w:u w:val="single"/>
        </w:rPr>
        <w:t>(1,366,742)(681,787)</w:t>
      </w:r>
    </w:p>
    <w:p w:rsidR="00CA2596" w:rsidRPr="00430B7C" w:rsidRDefault="00CA2596" w:rsidP="00D55CFE">
      <w:pPr>
        <w:rPr>
          <w:rFonts w:ascii="Times New Roman" w:hAnsi="Times New Roman" w:cs="Times New Roman"/>
          <w:sz w:val="24"/>
          <w:szCs w:val="24"/>
        </w:rPr>
      </w:pPr>
    </w:p>
    <w:p w:rsidR="00CA2596" w:rsidRPr="00430B7C" w:rsidRDefault="00CA2596" w:rsidP="00D55CFE">
      <w:pPr>
        <w:rPr>
          <w:rFonts w:ascii="Times New Roman" w:hAnsi="Times New Roman" w:cs="Times New Roman"/>
          <w:sz w:val="24"/>
          <w:szCs w:val="24"/>
        </w:rPr>
      </w:pPr>
      <w:r w:rsidRPr="00430B7C">
        <w:rPr>
          <w:rFonts w:ascii="Times New Roman" w:hAnsi="Times New Roman" w:cs="Times New Roman"/>
          <w:sz w:val="24"/>
          <w:szCs w:val="24"/>
        </w:rPr>
        <w:t>Trading profit                                                          1,172,157          1,134,251</w:t>
      </w:r>
    </w:p>
    <w:p w:rsidR="00CA2596" w:rsidRPr="00430B7C" w:rsidRDefault="00CA2596" w:rsidP="00D55CFE">
      <w:pPr>
        <w:rPr>
          <w:rFonts w:ascii="Times New Roman" w:hAnsi="Times New Roman" w:cs="Times New Roman"/>
          <w:sz w:val="24"/>
          <w:szCs w:val="24"/>
          <w:u w:val="single"/>
        </w:rPr>
      </w:pPr>
      <w:r w:rsidRPr="00430B7C">
        <w:rPr>
          <w:rFonts w:ascii="Times New Roman" w:hAnsi="Times New Roman" w:cs="Times New Roman"/>
          <w:sz w:val="24"/>
          <w:szCs w:val="24"/>
        </w:rPr>
        <w:t xml:space="preserve">Interest payable (net)                                    </w:t>
      </w:r>
      <w:r w:rsidRPr="00430B7C">
        <w:rPr>
          <w:rFonts w:ascii="Times New Roman" w:hAnsi="Times New Roman" w:cs="Times New Roman"/>
          <w:sz w:val="24"/>
          <w:szCs w:val="24"/>
          <w:u w:val="single"/>
        </w:rPr>
        <w:t xml:space="preserve"> (386,079)(235,739)</w:t>
      </w:r>
    </w:p>
    <w:p w:rsidR="00CA2596" w:rsidRPr="00430B7C" w:rsidRDefault="00CA2596" w:rsidP="00D55CFE">
      <w:pPr>
        <w:rPr>
          <w:rFonts w:ascii="Times New Roman" w:hAnsi="Times New Roman" w:cs="Times New Roman"/>
          <w:sz w:val="24"/>
          <w:szCs w:val="24"/>
        </w:rPr>
      </w:pPr>
      <w:r w:rsidRPr="00430B7C">
        <w:rPr>
          <w:rFonts w:ascii="Times New Roman" w:hAnsi="Times New Roman" w:cs="Times New Roman"/>
          <w:sz w:val="24"/>
          <w:szCs w:val="24"/>
        </w:rPr>
        <w:t>Profit before exceptional items &amp; taxation       786,078    898,512</w:t>
      </w:r>
    </w:p>
    <w:p w:rsidR="00CA2596" w:rsidRPr="00430B7C" w:rsidRDefault="00CA2596" w:rsidP="00D55CFE">
      <w:pPr>
        <w:rPr>
          <w:rFonts w:ascii="Times New Roman" w:hAnsi="Times New Roman" w:cs="Times New Roman"/>
          <w:sz w:val="24"/>
          <w:szCs w:val="24"/>
        </w:rPr>
      </w:pPr>
      <w:r w:rsidRPr="00430B7C">
        <w:rPr>
          <w:rFonts w:ascii="Times New Roman" w:hAnsi="Times New Roman" w:cs="Times New Roman"/>
          <w:sz w:val="24"/>
          <w:szCs w:val="24"/>
        </w:rPr>
        <w:t xml:space="preserve">Exceptional items                                                </w:t>
      </w:r>
      <w:r w:rsidRPr="00430B7C">
        <w:rPr>
          <w:rFonts w:ascii="Times New Roman" w:hAnsi="Times New Roman" w:cs="Times New Roman"/>
          <w:sz w:val="24"/>
          <w:szCs w:val="24"/>
          <w:u w:val="single"/>
        </w:rPr>
        <w:t xml:space="preserve">  113,169     -      </w:t>
      </w:r>
    </w:p>
    <w:p w:rsidR="00CA2596" w:rsidRPr="00430B7C" w:rsidRDefault="00CA2596" w:rsidP="00D55CFE">
      <w:pPr>
        <w:rPr>
          <w:rFonts w:ascii="Times New Roman" w:hAnsi="Times New Roman" w:cs="Times New Roman"/>
          <w:sz w:val="24"/>
          <w:szCs w:val="24"/>
        </w:rPr>
      </w:pPr>
      <w:r w:rsidRPr="00430B7C">
        <w:rPr>
          <w:rFonts w:ascii="Times New Roman" w:hAnsi="Times New Roman" w:cs="Times New Roman"/>
          <w:sz w:val="24"/>
          <w:szCs w:val="24"/>
        </w:rPr>
        <w:t>672,909    898,512</w:t>
      </w:r>
    </w:p>
    <w:p w:rsidR="00CA2596" w:rsidRPr="00430B7C" w:rsidRDefault="00CA2596" w:rsidP="00D55CFE">
      <w:pPr>
        <w:rPr>
          <w:rFonts w:ascii="Times New Roman" w:hAnsi="Times New Roman" w:cs="Times New Roman"/>
          <w:sz w:val="24"/>
          <w:szCs w:val="24"/>
        </w:rPr>
      </w:pPr>
      <w:r w:rsidRPr="00430B7C">
        <w:rPr>
          <w:rFonts w:ascii="Times New Roman" w:hAnsi="Times New Roman" w:cs="Times New Roman"/>
          <w:sz w:val="24"/>
          <w:szCs w:val="24"/>
        </w:rPr>
        <w:t xml:space="preserve">Taxation                                                                </w:t>
      </w:r>
      <w:r w:rsidRPr="00430B7C">
        <w:rPr>
          <w:rFonts w:ascii="Times New Roman" w:hAnsi="Times New Roman" w:cs="Times New Roman"/>
          <w:sz w:val="24"/>
          <w:szCs w:val="24"/>
          <w:u w:val="single"/>
        </w:rPr>
        <w:t>(314,138)(335,520)</w:t>
      </w:r>
    </w:p>
    <w:p w:rsidR="00CA2596" w:rsidRPr="00430B7C" w:rsidRDefault="00CA2596" w:rsidP="00D55CFE">
      <w:pPr>
        <w:rPr>
          <w:rFonts w:ascii="Times New Roman" w:hAnsi="Times New Roman" w:cs="Times New Roman"/>
          <w:sz w:val="24"/>
          <w:szCs w:val="24"/>
        </w:rPr>
      </w:pPr>
      <w:r w:rsidRPr="00430B7C">
        <w:rPr>
          <w:rFonts w:ascii="Times New Roman" w:hAnsi="Times New Roman" w:cs="Times New Roman"/>
          <w:sz w:val="24"/>
          <w:szCs w:val="24"/>
        </w:rPr>
        <w:t>Profit after taxation                                                    358,771     562,992</w:t>
      </w:r>
    </w:p>
    <w:p w:rsidR="00CA2596" w:rsidRPr="00430B7C" w:rsidRDefault="00CA2596" w:rsidP="00D55CFE">
      <w:pPr>
        <w:rPr>
          <w:rFonts w:ascii="Times New Roman" w:hAnsi="Times New Roman" w:cs="Times New Roman"/>
          <w:sz w:val="24"/>
          <w:szCs w:val="24"/>
        </w:rPr>
      </w:pPr>
      <w:r w:rsidRPr="00430B7C">
        <w:rPr>
          <w:rFonts w:ascii="Times New Roman" w:hAnsi="Times New Roman" w:cs="Times New Roman"/>
          <w:sz w:val="24"/>
          <w:szCs w:val="24"/>
        </w:rPr>
        <w:t xml:space="preserve">Proposed dividend                                                  </w:t>
      </w:r>
      <w:r w:rsidRPr="00430B7C">
        <w:rPr>
          <w:rFonts w:ascii="Times New Roman" w:hAnsi="Times New Roman" w:cs="Times New Roman"/>
          <w:sz w:val="24"/>
          <w:szCs w:val="24"/>
          <w:u w:val="single"/>
        </w:rPr>
        <w:t>(351,000)(234,000)</w:t>
      </w:r>
    </w:p>
    <w:p w:rsidR="00CA2596" w:rsidRPr="00430B7C" w:rsidRDefault="00CA2596" w:rsidP="00D55CFE">
      <w:pPr>
        <w:rPr>
          <w:rFonts w:ascii="Times New Roman" w:hAnsi="Times New Roman" w:cs="Times New Roman"/>
          <w:sz w:val="24"/>
          <w:szCs w:val="24"/>
          <w:u w:val="single"/>
        </w:rPr>
      </w:pPr>
      <w:r w:rsidRPr="00430B7C">
        <w:rPr>
          <w:rFonts w:ascii="Times New Roman" w:hAnsi="Times New Roman" w:cs="Times New Roman"/>
          <w:sz w:val="24"/>
          <w:szCs w:val="24"/>
        </w:rPr>
        <w:t xml:space="preserve">Retained profit                                                         </w:t>
      </w:r>
      <w:r w:rsidRPr="00430B7C">
        <w:rPr>
          <w:rFonts w:ascii="Times New Roman" w:hAnsi="Times New Roman" w:cs="Times New Roman"/>
          <w:sz w:val="24"/>
          <w:szCs w:val="24"/>
          <w:u w:val="single"/>
        </w:rPr>
        <w:t xml:space="preserve">     7,771 328,992</w:t>
      </w:r>
    </w:p>
    <w:p w:rsidR="00CA2596" w:rsidRPr="00430B7C" w:rsidRDefault="00CA2596" w:rsidP="00D55CFE">
      <w:pPr>
        <w:rPr>
          <w:rFonts w:ascii="Times New Roman" w:hAnsi="Times New Roman" w:cs="Times New Roman"/>
          <w:sz w:val="24"/>
          <w:szCs w:val="24"/>
        </w:rPr>
      </w:pPr>
      <w:r w:rsidRPr="00430B7C">
        <w:rPr>
          <w:rFonts w:ascii="Times New Roman" w:hAnsi="Times New Roman" w:cs="Times New Roman"/>
          <w:sz w:val="24"/>
          <w:szCs w:val="24"/>
        </w:rPr>
        <w:t>The following notes are relevant:</w:t>
      </w:r>
    </w:p>
    <w:p w:rsidR="00CA2596" w:rsidRPr="00430B7C" w:rsidRDefault="00CA2596" w:rsidP="00D55CFE">
      <w:pPr>
        <w:pStyle w:val="ListParagraph"/>
        <w:numPr>
          <w:ilvl w:val="0"/>
          <w:numId w:val="6"/>
        </w:numPr>
        <w:rPr>
          <w:rFonts w:ascii="Times New Roman" w:hAnsi="Times New Roman" w:cs="Times New Roman"/>
          <w:sz w:val="24"/>
          <w:szCs w:val="24"/>
        </w:rPr>
      </w:pPr>
      <w:r w:rsidRPr="00430B7C">
        <w:rPr>
          <w:rFonts w:ascii="Times New Roman" w:hAnsi="Times New Roman" w:cs="Times New Roman"/>
          <w:sz w:val="24"/>
          <w:szCs w:val="24"/>
        </w:rPr>
        <w:t>Included in cost of sales is excise duty amounting to ₦2,095,631,000 (2007 N1,028,900,000) charged on the manufactured goods.</w:t>
      </w:r>
    </w:p>
    <w:p w:rsidR="00CA2596" w:rsidRPr="00430B7C" w:rsidRDefault="00CA2596" w:rsidP="00D55CFE">
      <w:pPr>
        <w:pStyle w:val="ListParagraph"/>
        <w:numPr>
          <w:ilvl w:val="0"/>
          <w:numId w:val="6"/>
        </w:numPr>
        <w:rPr>
          <w:rFonts w:ascii="Times New Roman" w:hAnsi="Times New Roman" w:cs="Times New Roman"/>
          <w:sz w:val="24"/>
          <w:szCs w:val="24"/>
        </w:rPr>
      </w:pPr>
      <w:r w:rsidRPr="00430B7C">
        <w:rPr>
          <w:rFonts w:ascii="Times New Roman" w:hAnsi="Times New Roman" w:cs="Times New Roman"/>
          <w:sz w:val="24"/>
          <w:szCs w:val="24"/>
        </w:rPr>
        <w:t>Included in distribution and administration costs are staff salaries wages and fringe benefit totalling ₦495,872,000 (2007 ₦306,062,000) and depreciation charged on fixed assets of ₦200,264,000 (2007- ₦132,397,000).</w:t>
      </w:r>
    </w:p>
    <w:p w:rsidR="00CA2596" w:rsidRPr="00430B7C" w:rsidRDefault="00CA2596" w:rsidP="00D55CFE">
      <w:pPr>
        <w:pStyle w:val="ListParagraph"/>
        <w:numPr>
          <w:ilvl w:val="0"/>
          <w:numId w:val="6"/>
        </w:numPr>
        <w:rPr>
          <w:rFonts w:ascii="Times New Roman" w:hAnsi="Times New Roman" w:cs="Times New Roman"/>
          <w:sz w:val="24"/>
          <w:szCs w:val="24"/>
        </w:rPr>
      </w:pPr>
      <w:r w:rsidRPr="00430B7C">
        <w:rPr>
          <w:rFonts w:ascii="Times New Roman" w:hAnsi="Times New Roman" w:cs="Times New Roman"/>
          <w:sz w:val="24"/>
          <w:szCs w:val="24"/>
        </w:rPr>
        <w:t>Taxation comprises:                                           2008            2007</w:t>
      </w:r>
    </w:p>
    <w:p w:rsidR="00CA2596" w:rsidRPr="00430B7C" w:rsidRDefault="00CA2596" w:rsidP="00D55CFE">
      <w:pPr>
        <w:pStyle w:val="ListParagraph"/>
        <w:rPr>
          <w:rFonts w:ascii="Times New Roman" w:hAnsi="Times New Roman" w:cs="Times New Roman"/>
          <w:sz w:val="24"/>
          <w:szCs w:val="24"/>
        </w:rPr>
      </w:pPr>
      <w:r w:rsidRPr="00430B7C">
        <w:rPr>
          <w:rFonts w:ascii="Times New Roman" w:hAnsi="Times New Roman" w:cs="Times New Roman"/>
          <w:sz w:val="24"/>
          <w:szCs w:val="24"/>
        </w:rPr>
        <w:t xml:space="preserve">                                                                              ₦’000          ₦’000</w:t>
      </w:r>
    </w:p>
    <w:p w:rsidR="00CA2596" w:rsidRPr="00430B7C" w:rsidRDefault="00CA2596" w:rsidP="00D55CFE">
      <w:pPr>
        <w:pStyle w:val="ListParagraph"/>
        <w:rPr>
          <w:rFonts w:ascii="Times New Roman" w:hAnsi="Times New Roman" w:cs="Times New Roman"/>
          <w:sz w:val="24"/>
          <w:szCs w:val="24"/>
        </w:rPr>
      </w:pPr>
      <w:r w:rsidRPr="00430B7C">
        <w:rPr>
          <w:rFonts w:ascii="Times New Roman" w:hAnsi="Times New Roman" w:cs="Times New Roman"/>
          <w:sz w:val="24"/>
          <w:szCs w:val="24"/>
        </w:rPr>
        <w:t>Income tax                                                         34,982        314,479</w:t>
      </w:r>
    </w:p>
    <w:p w:rsidR="00CA2596" w:rsidRPr="00430B7C" w:rsidRDefault="00CA2596" w:rsidP="00D55CFE">
      <w:pPr>
        <w:pStyle w:val="ListParagraph"/>
        <w:rPr>
          <w:rFonts w:ascii="Times New Roman" w:hAnsi="Times New Roman" w:cs="Times New Roman"/>
          <w:sz w:val="24"/>
          <w:szCs w:val="24"/>
        </w:rPr>
      </w:pPr>
      <w:r w:rsidRPr="00430B7C">
        <w:rPr>
          <w:rFonts w:ascii="Times New Roman" w:hAnsi="Times New Roman" w:cs="Times New Roman"/>
          <w:sz w:val="24"/>
          <w:szCs w:val="24"/>
        </w:rPr>
        <w:t>Educational tax                                                  17,117          21,041</w:t>
      </w:r>
    </w:p>
    <w:p w:rsidR="00CA2596" w:rsidRPr="00430B7C" w:rsidRDefault="00CA2596" w:rsidP="00D55CFE">
      <w:pPr>
        <w:pStyle w:val="ListParagraph"/>
        <w:rPr>
          <w:rFonts w:ascii="Times New Roman" w:hAnsi="Times New Roman" w:cs="Times New Roman"/>
          <w:sz w:val="24"/>
          <w:szCs w:val="24"/>
        </w:rPr>
      </w:pPr>
      <w:r w:rsidRPr="00430B7C">
        <w:rPr>
          <w:rFonts w:ascii="Times New Roman" w:hAnsi="Times New Roman" w:cs="Times New Roman"/>
          <w:sz w:val="24"/>
          <w:szCs w:val="24"/>
        </w:rPr>
        <w:t xml:space="preserve">Deferred tax                                              </w:t>
      </w:r>
      <w:r w:rsidRPr="00430B7C">
        <w:rPr>
          <w:rFonts w:ascii="Times New Roman" w:hAnsi="Times New Roman" w:cs="Times New Roman"/>
          <w:sz w:val="24"/>
          <w:szCs w:val="24"/>
          <w:u w:val="single"/>
        </w:rPr>
        <w:t xml:space="preserve">262,039    -   </w:t>
      </w:r>
    </w:p>
    <w:p w:rsidR="00CA2596" w:rsidRPr="00430B7C" w:rsidRDefault="00CA2596" w:rsidP="00D55CFE">
      <w:pPr>
        <w:pStyle w:val="ListParagraph"/>
        <w:rPr>
          <w:rFonts w:ascii="Times New Roman" w:hAnsi="Times New Roman" w:cs="Times New Roman"/>
          <w:sz w:val="24"/>
          <w:szCs w:val="24"/>
        </w:rPr>
      </w:pPr>
      <w:r w:rsidRPr="00430B7C">
        <w:rPr>
          <w:rFonts w:ascii="Times New Roman" w:hAnsi="Times New Roman" w:cs="Times New Roman"/>
          <w:sz w:val="24"/>
          <w:szCs w:val="24"/>
          <w:u w:val="single"/>
        </w:rPr>
        <w:t>314,138335,520</w:t>
      </w:r>
    </w:p>
    <w:p w:rsidR="00CA2596" w:rsidRPr="00430B7C" w:rsidRDefault="00CA2596" w:rsidP="00D55CFE">
      <w:pPr>
        <w:rPr>
          <w:rFonts w:ascii="Times New Roman" w:hAnsi="Times New Roman" w:cs="Times New Roman"/>
          <w:sz w:val="24"/>
          <w:szCs w:val="24"/>
        </w:rPr>
      </w:pPr>
      <w:r w:rsidRPr="00430B7C">
        <w:rPr>
          <w:rFonts w:ascii="Times New Roman" w:hAnsi="Times New Roman" w:cs="Times New Roman"/>
          <w:sz w:val="24"/>
          <w:szCs w:val="24"/>
        </w:rPr>
        <w:t>Required:</w:t>
      </w:r>
    </w:p>
    <w:p w:rsidR="00CA2596" w:rsidRPr="00430B7C" w:rsidRDefault="00CA2596" w:rsidP="00D55CFE">
      <w:pPr>
        <w:rPr>
          <w:rFonts w:ascii="Times New Roman" w:hAnsi="Times New Roman" w:cs="Times New Roman"/>
          <w:sz w:val="24"/>
          <w:szCs w:val="24"/>
        </w:rPr>
      </w:pPr>
      <w:r w:rsidRPr="00430B7C">
        <w:rPr>
          <w:rFonts w:ascii="Times New Roman" w:hAnsi="Times New Roman" w:cs="Times New Roman"/>
          <w:sz w:val="24"/>
          <w:szCs w:val="24"/>
        </w:rPr>
        <w:lastRenderedPageBreak/>
        <w:t>Prepare the statement of value added of the company for the year ended 31 December, 2008 as it will appear in its published financial statements.</w:t>
      </w:r>
    </w:p>
    <w:p w:rsidR="00CA2596" w:rsidRPr="00430B7C" w:rsidRDefault="00CA2596" w:rsidP="00D55CFE">
      <w:pPr>
        <w:pStyle w:val="ListParagraph"/>
        <w:numPr>
          <w:ilvl w:val="0"/>
          <w:numId w:val="2"/>
        </w:numPr>
        <w:rPr>
          <w:rFonts w:ascii="Times New Roman" w:eastAsia="Calibri" w:hAnsi="Times New Roman" w:cs="Times New Roman"/>
          <w:sz w:val="24"/>
          <w:szCs w:val="24"/>
        </w:rPr>
      </w:pPr>
      <w:r w:rsidRPr="00430B7C">
        <w:rPr>
          <w:rFonts w:ascii="Times New Roman" w:eastAsia="Calibri" w:hAnsi="Times New Roman" w:cs="Times New Roman"/>
          <w:sz w:val="24"/>
          <w:szCs w:val="24"/>
        </w:rPr>
        <w:t>From the following information, compute consequential loss claim:</w:t>
      </w:r>
    </w:p>
    <w:p w:rsidR="00CA2596" w:rsidRPr="00430B7C" w:rsidRDefault="00CA2596" w:rsidP="00D55CFE">
      <w:pPr>
        <w:rPr>
          <w:rFonts w:ascii="Times New Roman" w:eastAsia="Calibri" w:hAnsi="Times New Roman" w:cs="Times New Roman"/>
          <w:sz w:val="24"/>
          <w:szCs w:val="24"/>
        </w:rPr>
      </w:pPr>
      <w:r w:rsidRPr="00430B7C">
        <w:rPr>
          <w:rFonts w:ascii="Times New Roman" w:eastAsia="Calibri" w:hAnsi="Times New Roman" w:cs="Times New Roman"/>
          <w:sz w:val="24"/>
          <w:szCs w:val="24"/>
        </w:rPr>
        <w:t>Financial year ended 31 December 2006 with turnover of ₦200,000.</w:t>
      </w:r>
    </w:p>
    <w:p w:rsidR="00CA2596" w:rsidRPr="00430B7C" w:rsidRDefault="00CA2596" w:rsidP="00D55CFE">
      <w:pPr>
        <w:rPr>
          <w:rFonts w:ascii="Times New Roman" w:eastAsia="Calibri" w:hAnsi="Times New Roman" w:cs="Times New Roman"/>
          <w:sz w:val="24"/>
          <w:szCs w:val="24"/>
        </w:rPr>
      </w:pPr>
      <w:r w:rsidRPr="00430B7C">
        <w:rPr>
          <w:rFonts w:ascii="Times New Roman" w:eastAsia="Calibri" w:hAnsi="Times New Roman" w:cs="Times New Roman"/>
          <w:sz w:val="24"/>
          <w:szCs w:val="24"/>
        </w:rPr>
        <w:t>Fire takes place 1 June- 1November.</w:t>
      </w:r>
    </w:p>
    <w:p w:rsidR="00CA2596" w:rsidRPr="00430B7C" w:rsidRDefault="00CA2596" w:rsidP="00D55CFE">
      <w:pPr>
        <w:rPr>
          <w:rFonts w:ascii="Times New Roman" w:eastAsia="Calibri" w:hAnsi="Times New Roman" w:cs="Times New Roman"/>
          <w:sz w:val="24"/>
          <w:szCs w:val="24"/>
        </w:rPr>
      </w:pPr>
      <w:r w:rsidRPr="00430B7C">
        <w:rPr>
          <w:rFonts w:ascii="Times New Roman" w:eastAsia="Calibri" w:hAnsi="Times New Roman" w:cs="Times New Roman"/>
          <w:sz w:val="24"/>
          <w:szCs w:val="24"/>
        </w:rPr>
        <w:t>Period of indemnity is 6 months</w:t>
      </w:r>
    </w:p>
    <w:p w:rsidR="00CA2596" w:rsidRPr="00430B7C" w:rsidRDefault="00CA2596" w:rsidP="00D55CFE">
      <w:pPr>
        <w:rPr>
          <w:rFonts w:ascii="Times New Roman" w:eastAsia="Calibri" w:hAnsi="Times New Roman" w:cs="Times New Roman"/>
          <w:sz w:val="24"/>
          <w:szCs w:val="24"/>
        </w:rPr>
      </w:pPr>
      <w:r w:rsidRPr="00430B7C">
        <w:rPr>
          <w:rFonts w:ascii="Times New Roman" w:eastAsia="Calibri" w:hAnsi="Times New Roman" w:cs="Times New Roman"/>
          <w:sz w:val="24"/>
          <w:szCs w:val="24"/>
        </w:rPr>
        <w:t>Net profit ₦12,000; plus insured charges ₦24,000</w:t>
      </w:r>
    </w:p>
    <w:p w:rsidR="00CA2596" w:rsidRPr="00430B7C" w:rsidRDefault="00CA2596" w:rsidP="00D55CFE">
      <w:pPr>
        <w:rPr>
          <w:rFonts w:ascii="Times New Roman" w:eastAsia="Calibri" w:hAnsi="Times New Roman" w:cs="Times New Roman"/>
          <w:sz w:val="24"/>
          <w:szCs w:val="24"/>
        </w:rPr>
      </w:pPr>
      <w:r w:rsidRPr="00430B7C">
        <w:rPr>
          <w:rFonts w:ascii="Times New Roman" w:eastAsia="Calibri" w:hAnsi="Times New Roman" w:cs="Times New Roman"/>
          <w:sz w:val="24"/>
          <w:szCs w:val="24"/>
        </w:rPr>
        <w:t>Sum insured ₦36,300</w:t>
      </w:r>
    </w:p>
    <w:p w:rsidR="00CA2596" w:rsidRPr="00430B7C" w:rsidRDefault="00CA2596" w:rsidP="00D55CFE">
      <w:pPr>
        <w:rPr>
          <w:rFonts w:ascii="Times New Roman" w:eastAsia="Calibri" w:hAnsi="Times New Roman" w:cs="Times New Roman"/>
          <w:sz w:val="24"/>
          <w:szCs w:val="24"/>
        </w:rPr>
      </w:pPr>
      <w:r w:rsidRPr="00430B7C">
        <w:rPr>
          <w:rFonts w:ascii="Times New Roman" w:eastAsia="Calibri" w:hAnsi="Times New Roman" w:cs="Times New Roman"/>
          <w:sz w:val="24"/>
          <w:szCs w:val="24"/>
        </w:rPr>
        <w:t>Uninsured standing charges ₦2,000</w:t>
      </w:r>
    </w:p>
    <w:p w:rsidR="00CA2596" w:rsidRPr="00430B7C" w:rsidRDefault="00CA2596" w:rsidP="00D55CFE">
      <w:pPr>
        <w:rPr>
          <w:rFonts w:ascii="Times New Roman" w:eastAsia="Calibri" w:hAnsi="Times New Roman" w:cs="Times New Roman"/>
          <w:sz w:val="24"/>
          <w:szCs w:val="24"/>
        </w:rPr>
      </w:pPr>
      <w:r w:rsidRPr="00430B7C">
        <w:rPr>
          <w:rFonts w:ascii="Times New Roman" w:eastAsia="Calibri" w:hAnsi="Times New Roman" w:cs="Times New Roman"/>
          <w:sz w:val="24"/>
          <w:szCs w:val="24"/>
        </w:rPr>
        <w:t>Standing turnover; that is, corresponding months (1 June – 1 November 2006 is ₦75,000).</w:t>
      </w:r>
    </w:p>
    <w:p w:rsidR="00CA2596" w:rsidRPr="00430B7C" w:rsidRDefault="00CA2596" w:rsidP="00D55CFE">
      <w:pPr>
        <w:rPr>
          <w:rFonts w:ascii="Times New Roman" w:eastAsia="Calibri" w:hAnsi="Times New Roman" w:cs="Times New Roman"/>
          <w:sz w:val="24"/>
          <w:szCs w:val="24"/>
        </w:rPr>
      </w:pPr>
      <w:r w:rsidRPr="00430B7C">
        <w:rPr>
          <w:rFonts w:ascii="Times New Roman" w:eastAsia="Calibri" w:hAnsi="Times New Roman" w:cs="Times New Roman"/>
          <w:sz w:val="24"/>
          <w:szCs w:val="24"/>
        </w:rPr>
        <w:t>Turnover in the period of interruption is ₦22,500.</w:t>
      </w:r>
    </w:p>
    <w:p w:rsidR="00CA2596" w:rsidRPr="00430B7C" w:rsidRDefault="00CA2596" w:rsidP="00D55CFE">
      <w:pPr>
        <w:rPr>
          <w:rFonts w:ascii="Times New Roman" w:eastAsia="Calibri" w:hAnsi="Times New Roman" w:cs="Times New Roman"/>
          <w:sz w:val="24"/>
          <w:szCs w:val="24"/>
        </w:rPr>
      </w:pPr>
      <w:r w:rsidRPr="00430B7C">
        <w:rPr>
          <w:rFonts w:ascii="Times New Roman" w:eastAsia="Calibri" w:hAnsi="Times New Roman" w:cs="Times New Roman"/>
          <w:sz w:val="24"/>
          <w:szCs w:val="24"/>
        </w:rPr>
        <w:t>Annual turnover for twelve months preceding the fire (1 June – 3 May 2007) is ₦220,000.</w:t>
      </w:r>
    </w:p>
    <w:p w:rsidR="00CA2596" w:rsidRPr="00430B7C" w:rsidRDefault="00CA2596" w:rsidP="00D55CFE">
      <w:pPr>
        <w:rPr>
          <w:rFonts w:ascii="Times New Roman" w:eastAsia="Calibri" w:hAnsi="Times New Roman" w:cs="Times New Roman"/>
          <w:sz w:val="24"/>
          <w:szCs w:val="24"/>
        </w:rPr>
      </w:pPr>
      <w:r w:rsidRPr="00430B7C">
        <w:rPr>
          <w:rFonts w:ascii="Times New Roman" w:eastAsia="Calibri" w:hAnsi="Times New Roman" w:cs="Times New Roman"/>
          <w:sz w:val="24"/>
          <w:szCs w:val="24"/>
        </w:rPr>
        <w:t>Increase in cost of working ₦4,000, during the period of interruption (with a saving of insured standing charges N1,500).</w:t>
      </w:r>
    </w:p>
    <w:p w:rsidR="00CA2596" w:rsidRPr="00430B7C" w:rsidRDefault="00CA2596" w:rsidP="00D55CFE">
      <w:pPr>
        <w:rPr>
          <w:rFonts w:ascii="Times New Roman" w:eastAsia="Calibri" w:hAnsi="Times New Roman" w:cs="Times New Roman"/>
          <w:sz w:val="24"/>
          <w:szCs w:val="24"/>
        </w:rPr>
      </w:pPr>
      <w:r w:rsidRPr="00430B7C">
        <w:rPr>
          <w:rFonts w:ascii="Times New Roman" w:eastAsia="Calibri" w:hAnsi="Times New Roman" w:cs="Times New Roman"/>
          <w:sz w:val="24"/>
          <w:szCs w:val="24"/>
        </w:rPr>
        <w:t>Reduced turnover avoided, through increase in cost of working ₦10,000 (that is) but for this expenditure, the turnover after the fire would have been only ₦12,500.</w:t>
      </w:r>
    </w:p>
    <w:p w:rsidR="00CA2596" w:rsidRPr="00430B7C" w:rsidRDefault="00CA2596" w:rsidP="00D55CFE">
      <w:pPr>
        <w:rPr>
          <w:rFonts w:ascii="Times New Roman" w:eastAsia="Calibri" w:hAnsi="Times New Roman" w:cs="Times New Roman"/>
          <w:sz w:val="24"/>
          <w:szCs w:val="24"/>
        </w:rPr>
      </w:pPr>
      <w:r w:rsidRPr="00430B7C">
        <w:rPr>
          <w:rFonts w:ascii="Times New Roman" w:eastAsia="Calibri" w:hAnsi="Times New Roman" w:cs="Times New Roman"/>
          <w:sz w:val="24"/>
          <w:szCs w:val="24"/>
        </w:rPr>
        <w:t>Owing to reserves acceptance to the insurer, the “special” circumstances clause stipulates for:</w:t>
      </w:r>
    </w:p>
    <w:p w:rsidR="00CA2596" w:rsidRPr="00430B7C" w:rsidRDefault="00CA2596" w:rsidP="00D55CFE">
      <w:pPr>
        <w:numPr>
          <w:ilvl w:val="0"/>
          <w:numId w:val="7"/>
        </w:numPr>
        <w:contextualSpacing/>
        <w:rPr>
          <w:rFonts w:ascii="Times New Roman" w:hAnsi="Times New Roman" w:cs="Times New Roman"/>
          <w:sz w:val="24"/>
          <w:szCs w:val="24"/>
        </w:rPr>
      </w:pPr>
      <w:r w:rsidRPr="00430B7C">
        <w:rPr>
          <w:rFonts w:ascii="Times New Roman" w:hAnsi="Times New Roman" w:cs="Times New Roman"/>
          <w:sz w:val="24"/>
          <w:szCs w:val="24"/>
        </w:rPr>
        <w:t>Increase of turnover (standard &amp; annual) by 10%</w:t>
      </w:r>
    </w:p>
    <w:p w:rsidR="00CA2596" w:rsidRPr="00430B7C" w:rsidRDefault="00CA2596" w:rsidP="00D55CFE">
      <w:pPr>
        <w:ind w:left="360"/>
        <w:rPr>
          <w:rFonts w:ascii="Times New Roman" w:eastAsia="Calibri" w:hAnsi="Times New Roman" w:cs="Times New Roman"/>
          <w:sz w:val="24"/>
          <w:szCs w:val="24"/>
        </w:rPr>
      </w:pPr>
      <w:r w:rsidRPr="00430B7C">
        <w:rPr>
          <w:rFonts w:ascii="Times New Roman" w:eastAsia="Calibri" w:hAnsi="Times New Roman" w:cs="Times New Roman"/>
          <w:sz w:val="24"/>
          <w:szCs w:val="24"/>
        </w:rPr>
        <w:t>(ii)   Increase of rate of gross profit by 2%.</w:t>
      </w:r>
    </w:p>
    <w:p w:rsidR="00CA2596" w:rsidRPr="00430B7C" w:rsidRDefault="00CA2596" w:rsidP="00D55CFE">
      <w:pPr>
        <w:rPr>
          <w:rFonts w:ascii="Times New Roman" w:eastAsia="Calibri" w:hAnsi="Times New Roman" w:cs="Times New Roman"/>
          <w:sz w:val="24"/>
          <w:szCs w:val="24"/>
        </w:rPr>
      </w:pPr>
      <w:r w:rsidRPr="00430B7C">
        <w:rPr>
          <w:rFonts w:ascii="Times New Roman" w:eastAsia="Calibri" w:hAnsi="Times New Roman" w:cs="Times New Roman"/>
          <w:sz w:val="24"/>
          <w:szCs w:val="24"/>
        </w:rPr>
        <w:t>You are required to compute the consequential loss claim</w:t>
      </w:r>
    </w:p>
    <w:p w:rsidR="00CA2596" w:rsidRPr="00430B7C" w:rsidRDefault="009A10A5" w:rsidP="00D55CFE">
      <w:pPr>
        <w:pStyle w:val="ListParagraph"/>
        <w:numPr>
          <w:ilvl w:val="0"/>
          <w:numId w:val="2"/>
        </w:numPr>
        <w:rPr>
          <w:rFonts w:ascii="Times New Roman" w:hAnsi="Times New Roman" w:cs="Times New Roman"/>
          <w:sz w:val="24"/>
          <w:szCs w:val="24"/>
        </w:rPr>
      </w:pPr>
      <w:r w:rsidRPr="00430B7C">
        <w:rPr>
          <w:rFonts w:ascii="Times New Roman" w:hAnsi="Times New Roman" w:cs="Times New Roman"/>
          <w:sz w:val="24"/>
          <w:szCs w:val="24"/>
        </w:rPr>
        <w:t>What is the usefulness of a cash flow statement?</w:t>
      </w:r>
    </w:p>
    <w:p w:rsidR="009A10A5" w:rsidRPr="00430B7C" w:rsidRDefault="009A10A5" w:rsidP="00D55CFE">
      <w:pPr>
        <w:pStyle w:val="ListParagraph"/>
        <w:ind w:left="360"/>
        <w:rPr>
          <w:rFonts w:ascii="Times New Roman" w:hAnsi="Times New Roman" w:cs="Times New Roman"/>
          <w:sz w:val="24"/>
          <w:szCs w:val="24"/>
        </w:rPr>
      </w:pPr>
    </w:p>
    <w:p w:rsidR="008C1433" w:rsidRPr="00430B7C" w:rsidRDefault="008C1433" w:rsidP="00D55CFE">
      <w:pPr>
        <w:pStyle w:val="ListParagraph"/>
        <w:numPr>
          <w:ilvl w:val="0"/>
          <w:numId w:val="2"/>
        </w:numPr>
        <w:rPr>
          <w:rFonts w:ascii="Times New Roman" w:hAnsi="Times New Roman" w:cs="Times New Roman"/>
          <w:sz w:val="24"/>
          <w:szCs w:val="24"/>
        </w:rPr>
      </w:pPr>
      <w:r w:rsidRPr="00430B7C">
        <w:rPr>
          <w:rFonts w:ascii="Times New Roman" w:hAnsi="Times New Roman" w:cs="Times New Roman"/>
          <w:sz w:val="24"/>
          <w:szCs w:val="24"/>
        </w:rPr>
        <w:t>According to the provision of Section 359(6)</w:t>
      </w:r>
      <w:r w:rsidR="00A83CD3" w:rsidRPr="00430B7C">
        <w:rPr>
          <w:rFonts w:ascii="Times New Roman" w:hAnsi="Times New Roman" w:cs="Times New Roman"/>
          <w:sz w:val="24"/>
          <w:szCs w:val="24"/>
        </w:rPr>
        <w:t xml:space="preserve"> of the Companies and Allied Matters Act, Cap, C20 LFN, outline the responsibilities of the Audit Committee.</w:t>
      </w:r>
    </w:p>
    <w:p w:rsidR="009E5F0A" w:rsidRPr="00430B7C" w:rsidRDefault="009E5F0A" w:rsidP="00D55CFE">
      <w:pPr>
        <w:pStyle w:val="NoSpacing"/>
        <w:numPr>
          <w:ilvl w:val="0"/>
          <w:numId w:val="2"/>
        </w:numPr>
        <w:spacing w:line="276" w:lineRule="auto"/>
        <w:rPr>
          <w:rFonts w:ascii="Times New Roman" w:hAnsi="Times New Roman" w:cs="Times New Roman"/>
          <w:sz w:val="24"/>
          <w:szCs w:val="24"/>
        </w:rPr>
      </w:pPr>
      <w:r w:rsidRPr="00430B7C">
        <w:rPr>
          <w:rFonts w:ascii="Times New Roman" w:hAnsi="Times New Roman" w:cs="Times New Roman"/>
          <w:sz w:val="24"/>
          <w:szCs w:val="24"/>
        </w:rPr>
        <w:t>What are the limitations to the usefulness of ratios?</w:t>
      </w:r>
    </w:p>
    <w:sectPr w:rsidR="009E5F0A" w:rsidRPr="00430B7C" w:rsidSect="00F47768">
      <w:footerReference w:type="default" r:id="rId8"/>
      <w:pgSz w:w="12240" w:h="15840"/>
      <w:pgMar w:top="4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B78" w:rsidRDefault="00296B78" w:rsidP="002D19AE">
      <w:pPr>
        <w:spacing w:after="0" w:line="240" w:lineRule="auto"/>
      </w:pPr>
      <w:r>
        <w:separator/>
      </w:r>
    </w:p>
  </w:endnote>
  <w:endnote w:type="continuationSeparator" w:id="1">
    <w:p w:rsidR="00296B78" w:rsidRDefault="00296B78" w:rsidP="002D1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039"/>
      <w:docPartObj>
        <w:docPartGallery w:val="Page Numbers (Bottom of Page)"/>
        <w:docPartUnique/>
      </w:docPartObj>
    </w:sdtPr>
    <w:sdtContent>
      <w:p w:rsidR="00D55CFE" w:rsidRDefault="001C2D51">
        <w:pPr>
          <w:pStyle w:val="Footer"/>
          <w:jc w:val="center"/>
        </w:pPr>
        <w:fldSimple w:instr=" PAGE   \* MERGEFORMAT ">
          <w:r w:rsidR="00F47768">
            <w:rPr>
              <w:noProof/>
            </w:rPr>
            <w:t>4</w:t>
          </w:r>
        </w:fldSimple>
      </w:p>
    </w:sdtContent>
  </w:sdt>
  <w:p w:rsidR="00D55CFE" w:rsidRDefault="00D55C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B78" w:rsidRDefault="00296B78" w:rsidP="002D19AE">
      <w:pPr>
        <w:spacing w:after="0" w:line="240" w:lineRule="auto"/>
      </w:pPr>
      <w:r>
        <w:separator/>
      </w:r>
    </w:p>
  </w:footnote>
  <w:footnote w:type="continuationSeparator" w:id="1">
    <w:p w:rsidR="00296B78" w:rsidRDefault="00296B78" w:rsidP="002D19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41792"/>
    <w:multiLevelType w:val="hybridMultilevel"/>
    <w:tmpl w:val="F41A14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EDF5DCE"/>
    <w:multiLevelType w:val="hybridMultilevel"/>
    <w:tmpl w:val="111CE344"/>
    <w:lvl w:ilvl="0" w:tplc="2376DE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B33280"/>
    <w:multiLevelType w:val="hybridMultilevel"/>
    <w:tmpl w:val="A92EE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4014763"/>
    <w:multiLevelType w:val="hybridMultilevel"/>
    <w:tmpl w:val="36FCB26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2B6302"/>
    <w:multiLevelType w:val="hybridMultilevel"/>
    <w:tmpl w:val="E558F78C"/>
    <w:lvl w:ilvl="0" w:tplc="E89E77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701B32"/>
    <w:multiLevelType w:val="hybridMultilevel"/>
    <w:tmpl w:val="57D4B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3B5D43"/>
    <w:multiLevelType w:val="hybridMultilevel"/>
    <w:tmpl w:val="B8562BF6"/>
    <w:lvl w:ilvl="0" w:tplc="CB868F3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120ED"/>
    <w:rsid w:val="001C2D51"/>
    <w:rsid w:val="00274320"/>
    <w:rsid w:val="00296B78"/>
    <w:rsid w:val="002D19AE"/>
    <w:rsid w:val="002D40C2"/>
    <w:rsid w:val="0033101B"/>
    <w:rsid w:val="003A13D5"/>
    <w:rsid w:val="003A5054"/>
    <w:rsid w:val="00430B7C"/>
    <w:rsid w:val="005429EB"/>
    <w:rsid w:val="005B51C3"/>
    <w:rsid w:val="00643D60"/>
    <w:rsid w:val="006C7612"/>
    <w:rsid w:val="007D4682"/>
    <w:rsid w:val="0081762F"/>
    <w:rsid w:val="00877D19"/>
    <w:rsid w:val="008C1433"/>
    <w:rsid w:val="009A10A5"/>
    <w:rsid w:val="009D29E0"/>
    <w:rsid w:val="009E5F0A"/>
    <w:rsid w:val="00A30D04"/>
    <w:rsid w:val="00A51895"/>
    <w:rsid w:val="00A56CD7"/>
    <w:rsid w:val="00A60706"/>
    <w:rsid w:val="00A83CD3"/>
    <w:rsid w:val="00AE467A"/>
    <w:rsid w:val="00B120ED"/>
    <w:rsid w:val="00B53578"/>
    <w:rsid w:val="00B57499"/>
    <w:rsid w:val="00B661EF"/>
    <w:rsid w:val="00BA4668"/>
    <w:rsid w:val="00BC27EC"/>
    <w:rsid w:val="00C26052"/>
    <w:rsid w:val="00C27223"/>
    <w:rsid w:val="00C6273B"/>
    <w:rsid w:val="00CA2596"/>
    <w:rsid w:val="00CC5248"/>
    <w:rsid w:val="00D55CFE"/>
    <w:rsid w:val="00DC060D"/>
    <w:rsid w:val="00E06C6A"/>
    <w:rsid w:val="00E10F35"/>
    <w:rsid w:val="00E4186F"/>
    <w:rsid w:val="00F20659"/>
    <w:rsid w:val="00F477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E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0ED"/>
    <w:pPr>
      <w:spacing w:after="0" w:line="240" w:lineRule="auto"/>
    </w:pPr>
    <w:rPr>
      <w:lang w:val="en-GB"/>
    </w:rPr>
  </w:style>
  <w:style w:type="paragraph" w:styleId="BalloonText">
    <w:name w:val="Balloon Text"/>
    <w:basedOn w:val="Normal"/>
    <w:link w:val="BalloonTextChar"/>
    <w:uiPriority w:val="99"/>
    <w:semiHidden/>
    <w:unhideWhenUsed/>
    <w:rsid w:val="00B12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0ED"/>
    <w:rPr>
      <w:rFonts w:ascii="Tahoma" w:hAnsi="Tahoma" w:cs="Tahoma"/>
      <w:sz w:val="16"/>
      <w:szCs w:val="16"/>
      <w:lang w:val="en-GB"/>
    </w:rPr>
  </w:style>
  <w:style w:type="paragraph" w:styleId="ListParagraph">
    <w:name w:val="List Paragraph"/>
    <w:basedOn w:val="Normal"/>
    <w:uiPriority w:val="34"/>
    <w:qFormat/>
    <w:rsid w:val="00A60706"/>
    <w:pPr>
      <w:ind w:left="720"/>
      <w:contextualSpacing/>
    </w:pPr>
  </w:style>
  <w:style w:type="paragraph" w:styleId="Header">
    <w:name w:val="header"/>
    <w:basedOn w:val="Normal"/>
    <w:link w:val="HeaderChar"/>
    <w:uiPriority w:val="99"/>
    <w:unhideWhenUsed/>
    <w:rsid w:val="002D1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9AE"/>
    <w:rPr>
      <w:lang w:val="en-GB"/>
    </w:rPr>
  </w:style>
  <w:style w:type="paragraph" w:styleId="Footer">
    <w:name w:val="footer"/>
    <w:basedOn w:val="Normal"/>
    <w:link w:val="FooterChar"/>
    <w:uiPriority w:val="99"/>
    <w:unhideWhenUsed/>
    <w:rsid w:val="002D1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9AE"/>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03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cp:lastPrinted>2017-07-06T07:08:00Z</cp:lastPrinted>
  <dcterms:created xsi:type="dcterms:W3CDTF">2017-07-06T07:08:00Z</dcterms:created>
  <dcterms:modified xsi:type="dcterms:W3CDTF">2017-07-06T07:10:00Z</dcterms:modified>
</cp:coreProperties>
</file>