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4B2" w:rsidRPr="00F8698C" w:rsidRDefault="0074721A" w:rsidP="006244B2">
      <w:pPr>
        <w:jc w:val="center"/>
        <w:rPr>
          <w:rFonts w:cs="Calibri"/>
          <w:sz w:val="24"/>
          <w:szCs w:val="24"/>
        </w:rPr>
      </w:pPr>
      <w:bookmarkStart w:id="0" w:name="_GoBack"/>
      <w:bookmarkEnd w:id="0"/>
      <w:r>
        <w:rPr>
          <w:rFonts w:cs="Calibri"/>
          <w:noProof/>
          <w:sz w:val="24"/>
          <w:szCs w:val="24"/>
          <w:lang w:val="en-US"/>
        </w:rPr>
        <w:drawing>
          <wp:inline distT="0" distB="0" distL="0" distR="0">
            <wp:extent cx="775970" cy="829310"/>
            <wp:effectExtent l="0" t="0" r="5080" b="8890"/>
            <wp:docPr id="1" name="Picture 9" descr="ORIGINAL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RIGINAL%20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4B2" w:rsidRPr="00F8698C" w:rsidRDefault="006244B2" w:rsidP="006244B2">
      <w:pPr>
        <w:pStyle w:val="NoSpacing"/>
        <w:jc w:val="center"/>
        <w:rPr>
          <w:rFonts w:cs="Calibri"/>
          <w:b/>
          <w:sz w:val="24"/>
          <w:szCs w:val="24"/>
        </w:rPr>
      </w:pPr>
      <w:r w:rsidRPr="00F8698C">
        <w:rPr>
          <w:rFonts w:cs="Calibri"/>
          <w:b/>
          <w:sz w:val="24"/>
          <w:szCs w:val="24"/>
        </w:rPr>
        <w:t>NATIONAL OPEN UNIVERSITY OF NIGERIA</w:t>
      </w:r>
    </w:p>
    <w:p w:rsidR="006244B2" w:rsidRPr="00F8698C" w:rsidRDefault="006244B2" w:rsidP="006244B2">
      <w:pPr>
        <w:pStyle w:val="NoSpacing"/>
        <w:jc w:val="center"/>
        <w:rPr>
          <w:rFonts w:cs="Calibri"/>
          <w:b/>
          <w:sz w:val="24"/>
          <w:szCs w:val="24"/>
        </w:rPr>
      </w:pPr>
      <w:r w:rsidRPr="00F8698C">
        <w:rPr>
          <w:rFonts w:cs="Calibri"/>
          <w:b/>
          <w:sz w:val="24"/>
          <w:szCs w:val="24"/>
        </w:rPr>
        <w:t>14/16 AHMADU BELLO WAY, VICTORIA ISLAND, LAGOS</w:t>
      </w:r>
    </w:p>
    <w:p w:rsidR="006244B2" w:rsidRPr="00F8698C" w:rsidRDefault="006244B2" w:rsidP="006244B2">
      <w:pPr>
        <w:pStyle w:val="NoSpacing"/>
        <w:jc w:val="center"/>
        <w:rPr>
          <w:rFonts w:cs="Calibri"/>
          <w:b/>
          <w:sz w:val="24"/>
          <w:szCs w:val="24"/>
        </w:rPr>
      </w:pPr>
      <w:r w:rsidRPr="00F8698C">
        <w:rPr>
          <w:rFonts w:cs="Calibri"/>
          <w:b/>
          <w:sz w:val="24"/>
          <w:szCs w:val="24"/>
        </w:rPr>
        <w:t>SCHOOL OF MANAGEMENT SCIENCES</w:t>
      </w:r>
    </w:p>
    <w:p w:rsidR="006244B2" w:rsidRPr="00F8698C" w:rsidRDefault="006244B2" w:rsidP="006244B2">
      <w:pPr>
        <w:pStyle w:val="NoSpacing"/>
        <w:jc w:val="center"/>
        <w:rPr>
          <w:rFonts w:cs="Calibri"/>
          <w:b/>
          <w:sz w:val="24"/>
          <w:szCs w:val="24"/>
        </w:rPr>
      </w:pPr>
      <w:r w:rsidRPr="00F8698C">
        <w:rPr>
          <w:rFonts w:cs="Calibri"/>
          <w:b/>
          <w:sz w:val="24"/>
          <w:szCs w:val="24"/>
        </w:rPr>
        <w:t>2013</w:t>
      </w:r>
      <w:r w:rsidR="00F8698C" w:rsidRPr="00F8698C">
        <w:rPr>
          <w:rFonts w:cs="Calibri"/>
          <w:b/>
          <w:sz w:val="24"/>
          <w:szCs w:val="24"/>
        </w:rPr>
        <w:t>_2</w:t>
      </w:r>
      <w:r w:rsidRPr="00F8698C">
        <w:rPr>
          <w:rFonts w:cs="Calibri"/>
          <w:b/>
          <w:sz w:val="24"/>
          <w:szCs w:val="24"/>
        </w:rPr>
        <w:t xml:space="preserve"> EXAMINATION</w:t>
      </w:r>
    </w:p>
    <w:p w:rsidR="006244B2" w:rsidRPr="00F8698C" w:rsidRDefault="006244B2" w:rsidP="006244B2">
      <w:pPr>
        <w:jc w:val="center"/>
        <w:rPr>
          <w:rFonts w:cs="Calibri"/>
          <w:sz w:val="24"/>
          <w:szCs w:val="24"/>
        </w:rPr>
      </w:pPr>
    </w:p>
    <w:p w:rsidR="006244B2" w:rsidRPr="00F8698C" w:rsidRDefault="006244B2" w:rsidP="006244B2">
      <w:pPr>
        <w:pStyle w:val="NoSpacing"/>
        <w:rPr>
          <w:rFonts w:cs="Calibri"/>
          <w:b/>
          <w:sz w:val="24"/>
          <w:szCs w:val="24"/>
        </w:rPr>
      </w:pPr>
      <w:r w:rsidRPr="00F8698C">
        <w:rPr>
          <w:rFonts w:cs="Calibri"/>
          <w:b/>
          <w:sz w:val="24"/>
          <w:szCs w:val="24"/>
        </w:rPr>
        <w:t>Course Code: ENT432                                                                   Credit Unit: 2</w:t>
      </w:r>
    </w:p>
    <w:p w:rsidR="006244B2" w:rsidRPr="00F8698C" w:rsidRDefault="006244B2" w:rsidP="006244B2">
      <w:pPr>
        <w:pStyle w:val="NoSpacing"/>
        <w:rPr>
          <w:rFonts w:cs="Calibri"/>
          <w:b/>
          <w:sz w:val="24"/>
          <w:szCs w:val="24"/>
        </w:rPr>
      </w:pPr>
      <w:r w:rsidRPr="00F8698C">
        <w:rPr>
          <w:rFonts w:cs="Calibri"/>
          <w:b/>
          <w:sz w:val="24"/>
          <w:szCs w:val="24"/>
        </w:rPr>
        <w:t>Course Title: International Accounting System</w:t>
      </w:r>
    </w:p>
    <w:p w:rsidR="006244B2" w:rsidRPr="00F8698C" w:rsidRDefault="006244B2" w:rsidP="006244B2">
      <w:pPr>
        <w:pStyle w:val="NoSpacing"/>
        <w:rPr>
          <w:rFonts w:cs="Calibri"/>
          <w:b/>
          <w:sz w:val="24"/>
          <w:szCs w:val="24"/>
        </w:rPr>
      </w:pPr>
      <w:r w:rsidRPr="00F8698C">
        <w:rPr>
          <w:rFonts w:cs="Calibri"/>
          <w:b/>
          <w:sz w:val="24"/>
          <w:szCs w:val="24"/>
        </w:rPr>
        <w:t>Time Allowed: 2 hours</w:t>
      </w:r>
    </w:p>
    <w:p w:rsidR="006244B2" w:rsidRPr="00F8698C" w:rsidRDefault="006244B2" w:rsidP="006244B2">
      <w:pPr>
        <w:pStyle w:val="NoSpacing"/>
        <w:rPr>
          <w:rFonts w:cs="Calibri"/>
          <w:b/>
          <w:sz w:val="24"/>
          <w:szCs w:val="24"/>
        </w:rPr>
      </w:pPr>
      <w:r w:rsidRPr="00F8698C">
        <w:rPr>
          <w:rFonts w:cs="Calibri"/>
          <w:b/>
          <w:sz w:val="24"/>
          <w:szCs w:val="24"/>
        </w:rPr>
        <w:t>Instruction:</w:t>
      </w:r>
    </w:p>
    <w:p w:rsidR="006244B2" w:rsidRPr="00F8698C" w:rsidRDefault="006244B2" w:rsidP="006244B2">
      <w:pPr>
        <w:pStyle w:val="NoSpacing"/>
        <w:rPr>
          <w:rFonts w:cs="Calibri"/>
          <w:b/>
          <w:sz w:val="24"/>
          <w:szCs w:val="24"/>
        </w:rPr>
      </w:pPr>
      <w:r w:rsidRPr="00F8698C">
        <w:rPr>
          <w:rFonts w:cs="Calibri"/>
          <w:b/>
          <w:sz w:val="24"/>
          <w:szCs w:val="24"/>
        </w:rPr>
        <w:t>Attempt question one and any two questions of your choice. Question one carries 30 marks while the others carry 20 marks each. Present your answer legibly and logically.</w:t>
      </w:r>
    </w:p>
    <w:p w:rsidR="006244B2" w:rsidRPr="00F8698C" w:rsidRDefault="006244B2" w:rsidP="006244B2">
      <w:pPr>
        <w:rPr>
          <w:rFonts w:cs="Calibri"/>
          <w:b/>
          <w:sz w:val="24"/>
          <w:szCs w:val="24"/>
        </w:rPr>
      </w:pPr>
    </w:p>
    <w:p w:rsidR="006244B2" w:rsidRPr="00F8698C" w:rsidRDefault="006244B2" w:rsidP="006244B2">
      <w:pPr>
        <w:pStyle w:val="NoSpacing"/>
        <w:rPr>
          <w:rFonts w:cs="Calibri"/>
          <w:b/>
          <w:sz w:val="24"/>
          <w:szCs w:val="24"/>
        </w:rPr>
      </w:pPr>
      <w:r w:rsidRPr="00F8698C">
        <w:rPr>
          <w:rFonts w:cs="Calibri"/>
          <w:b/>
          <w:sz w:val="24"/>
          <w:szCs w:val="24"/>
        </w:rPr>
        <w:t>QUESTIONS</w:t>
      </w:r>
    </w:p>
    <w:p w:rsidR="006244B2" w:rsidRPr="00F8698C" w:rsidRDefault="006244B2" w:rsidP="006244B2">
      <w:pPr>
        <w:pStyle w:val="NoSpacing"/>
        <w:rPr>
          <w:rFonts w:cs="Calibri"/>
          <w:sz w:val="24"/>
          <w:szCs w:val="24"/>
        </w:rPr>
      </w:pPr>
    </w:p>
    <w:p w:rsidR="006244B2" w:rsidRPr="00F8698C" w:rsidRDefault="006244B2" w:rsidP="006244B2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proofErr w:type="spellStart"/>
      <w:r w:rsidRPr="00F8698C">
        <w:rPr>
          <w:rFonts w:cs="Calibri"/>
          <w:sz w:val="24"/>
          <w:szCs w:val="24"/>
        </w:rPr>
        <w:t>i</w:t>
      </w:r>
      <w:proofErr w:type="spellEnd"/>
      <w:r w:rsidRPr="00F8698C">
        <w:rPr>
          <w:rFonts w:cs="Calibri"/>
          <w:sz w:val="24"/>
          <w:szCs w:val="24"/>
        </w:rPr>
        <w:t xml:space="preserve">. Accounting is shaped by the environment it exists, discuss </w:t>
      </w:r>
      <w:r w:rsidRPr="00F8698C">
        <w:rPr>
          <w:rFonts w:cs="Calibri"/>
          <w:b/>
          <w:sz w:val="24"/>
          <w:szCs w:val="24"/>
        </w:rPr>
        <w:t>(20 marks).</w:t>
      </w:r>
    </w:p>
    <w:p w:rsidR="00EB124B" w:rsidRDefault="006244B2" w:rsidP="006244B2">
      <w:pPr>
        <w:pStyle w:val="ListParagraph"/>
        <w:rPr>
          <w:rFonts w:cs="Calibri"/>
          <w:sz w:val="24"/>
          <w:szCs w:val="24"/>
        </w:rPr>
      </w:pPr>
      <w:r w:rsidRPr="00F8698C">
        <w:rPr>
          <w:rFonts w:cs="Calibri"/>
          <w:sz w:val="24"/>
          <w:szCs w:val="24"/>
        </w:rPr>
        <w:t xml:space="preserve">ii. Distinguish between a legalistic orientation and non-legalistic orientation </w:t>
      </w:r>
    </w:p>
    <w:p w:rsidR="006244B2" w:rsidRPr="00F8698C" w:rsidRDefault="006244B2" w:rsidP="006244B2">
      <w:pPr>
        <w:pStyle w:val="ListParagraph"/>
        <w:rPr>
          <w:rFonts w:cs="Calibri"/>
          <w:sz w:val="24"/>
          <w:szCs w:val="24"/>
        </w:rPr>
      </w:pPr>
      <w:r w:rsidRPr="00F8698C">
        <w:rPr>
          <w:rFonts w:cs="Calibri"/>
          <w:b/>
          <w:sz w:val="24"/>
          <w:szCs w:val="24"/>
        </w:rPr>
        <w:t>(10 marks).</w:t>
      </w:r>
    </w:p>
    <w:p w:rsidR="006244B2" w:rsidRPr="00F8698C" w:rsidRDefault="006244B2" w:rsidP="006244B2">
      <w:pPr>
        <w:pStyle w:val="ListParagraph"/>
        <w:rPr>
          <w:rFonts w:cs="Calibri"/>
          <w:sz w:val="24"/>
          <w:szCs w:val="24"/>
        </w:rPr>
      </w:pPr>
    </w:p>
    <w:p w:rsidR="00EB124B" w:rsidRDefault="006244B2" w:rsidP="006244B2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proofErr w:type="spellStart"/>
      <w:r w:rsidRPr="00F8698C">
        <w:rPr>
          <w:rFonts w:cs="Calibri"/>
          <w:sz w:val="24"/>
          <w:szCs w:val="24"/>
        </w:rPr>
        <w:t>i</w:t>
      </w:r>
      <w:proofErr w:type="spellEnd"/>
      <w:r w:rsidRPr="00F8698C">
        <w:rPr>
          <w:rFonts w:cs="Calibri"/>
          <w:sz w:val="24"/>
          <w:szCs w:val="24"/>
        </w:rPr>
        <w:t xml:space="preserve">. Describe how the level of inflation influences the development of accounting </w:t>
      </w:r>
    </w:p>
    <w:p w:rsidR="006244B2" w:rsidRPr="00F8698C" w:rsidRDefault="006244B2" w:rsidP="00EB124B">
      <w:pPr>
        <w:pStyle w:val="ListParagraph"/>
        <w:rPr>
          <w:rFonts w:cs="Calibri"/>
          <w:sz w:val="24"/>
          <w:szCs w:val="24"/>
        </w:rPr>
      </w:pPr>
      <w:r w:rsidRPr="00F8698C">
        <w:rPr>
          <w:rFonts w:cs="Calibri"/>
          <w:b/>
          <w:sz w:val="24"/>
          <w:szCs w:val="24"/>
        </w:rPr>
        <w:t>(10 marks).</w:t>
      </w:r>
    </w:p>
    <w:p w:rsidR="006244B2" w:rsidRPr="00F8698C" w:rsidRDefault="006244B2" w:rsidP="006244B2">
      <w:pPr>
        <w:pStyle w:val="ListParagraph"/>
        <w:rPr>
          <w:rFonts w:cs="Calibri"/>
          <w:sz w:val="24"/>
          <w:szCs w:val="24"/>
        </w:rPr>
      </w:pPr>
      <w:r w:rsidRPr="00F8698C">
        <w:rPr>
          <w:rFonts w:cs="Calibri"/>
          <w:sz w:val="24"/>
          <w:szCs w:val="24"/>
        </w:rPr>
        <w:t xml:space="preserve">ii. State and briefly explain the benefits of harmonization </w:t>
      </w:r>
      <w:r w:rsidRPr="00F8698C">
        <w:rPr>
          <w:rFonts w:cs="Calibri"/>
          <w:b/>
          <w:sz w:val="24"/>
          <w:szCs w:val="24"/>
        </w:rPr>
        <w:t>(10 marks).</w:t>
      </w:r>
    </w:p>
    <w:p w:rsidR="006244B2" w:rsidRPr="00F8698C" w:rsidRDefault="006244B2" w:rsidP="006244B2">
      <w:pPr>
        <w:pStyle w:val="ListParagraph"/>
        <w:rPr>
          <w:rFonts w:cs="Calibri"/>
          <w:sz w:val="24"/>
          <w:szCs w:val="24"/>
        </w:rPr>
      </w:pPr>
    </w:p>
    <w:p w:rsidR="006244B2" w:rsidRPr="00F8698C" w:rsidRDefault="006244B2" w:rsidP="006244B2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 w:rsidRPr="00F8698C">
        <w:rPr>
          <w:rFonts w:cs="Calibri"/>
          <w:sz w:val="24"/>
          <w:szCs w:val="24"/>
        </w:rPr>
        <w:t xml:space="preserve"> Describe the interrelatedness of accounting and auditing standards </w:t>
      </w:r>
      <w:r w:rsidRPr="00F8698C">
        <w:rPr>
          <w:rFonts w:cs="Calibri"/>
          <w:b/>
          <w:sz w:val="24"/>
          <w:szCs w:val="24"/>
        </w:rPr>
        <w:t>(20 marks).</w:t>
      </w:r>
    </w:p>
    <w:p w:rsidR="006244B2" w:rsidRPr="00F8698C" w:rsidRDefault="006244B2" w:rsidP="006244B2">
      <w:pPr>
        <w:pStyle w:val="ListParagraph"/>
        <w:rPr>
          <w:rFonts w:cs="Calibri"/>
          <w:sz w:val="24"/>
          <w:szCs w:val="24"/>
        </w:rPr>
      </w:pPr>
    </w:p>
    <w:p w:rsidR="006244B2" w:rsidRPr="00F8698C" w:rsidRDefault="006244B2" w:rsidP="006244B2">
      <w:pPr>
        <w:pStyle w:val="NoSpacing"/>
        <w:numPr>
          <w:ilvl w:val="0"/>
          <w:numId w:val="1"/>
        </w:numPr>
        <w:rPr>
          <w:rFonts w:cs="Calibri"/>
          <w:sz w:val="24"/>
          <w:szCs w:val="24"/>
        </w:rPr>
      </w:pPr>
      <w:r w:rsidRPr="00F8698C">
        <w:rPr>
          <w:rFonts w:cs="Calibri"/>
          <w:sz w:val="24"/>
          <w:szCs w:val="24"/>
        </w:rPr>
        <w:t xml:space="preserve">State and briefly describe the structure of International Accounting Standards Committee </w:t>
      </w:r>
      <w:r w:rsidRPr="00F8698C">
        <w:rPr>
          <w:rFonts w:cs="Calibri"/>
          <w:b/>
          <w:sz w:val="24"/>
          <w:szCs w:val="24"/>
        </w:rPr>
        <w:t>(20 marks)</w:t>
      </w:r>
      <w:r w:rsidRPr="00F8698C">
        <w:rPr>
          <w:rFonts w:cs="Calibri"/>
          <w:sz w:val="24"/>
          <w:szCs w:val="24"/>
        </w:rPr>
        <w:t>.</w:t>
      </w:r>
    </w:p>
    <w:p w:rsidR="006244B2" w:rsidRPr="00F8698C" w:rsidRDefault="006244B2" w:rsidP="006244B2">
      <w:pPr>
        <w:pStyle w:val="NoSpacing"/>
        <w:rPr>
          <w:rFonts w:cs="Calibri"/>
          <w:sz w:val="24"/>
          <w:szCs w:val="24"/>
        </w:rPr>
      </w:pPr>
    </w:p>
    <w:p w:rsidR="006244B2" w:rsidRPr="00F8698C" w:rsidRDefault="006244B2" w:rsidP="006244B2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 w:rsidRPr="00F8698C">
        <w:rPr>
          <w:rFonts w:cs="Calibri"/>
          <w:sz w:val="24"/>
          <w:szCs w:val="24"/>
        </w:rPr>
        <w:t xml:space="preserve">Mention and explain five approaches that multinational corporation take to accommodate foreign readers of their financial reports </w:t>
      </w:r>
      <w:r w:rsidRPr="00F8698C">
        <w:rPr>
          <w:rFonts w:cs="Calibri"/>
          <w:b/>
          <w:sz w:val="24"/>
          <w:szCs w:val="24"/>
        </w:rPr>
        <w:t>(20 marks)</w:t>
      </w:r>
      <w:r w:rsidRPr="00F8698C">
        <w:rPr>
          <w:rFonts w:cs="Calibri"/>
          <w:sz w:val="24"/>
          <w:szCs w:val="24"/>
        </w:rPr>
        <w:t xml:space="preserve">. </w:t>
      </w:r>
    </w:p>
    <w:p w:rsidR="00210E5B" w:rsidRPr="00F8698C" w:rsidRDefault="00210E5B">
      <w:pPr>
        <w:rPr>
          <w:rFonts w:cs="Calibri"/>
          <w:sz w:val="24"/>
          <w:szCs w:val="24"/>
        </w:rPr>
      </w:pPr>
    </w:p>
    <w:p w:rsidR="006244B2" w:rsidRPr="00F8698C" w:rsidRDefault="006244B2">
      <w:pPr>
        <w:rPr>
          <w:rFonts w:cs="Calibri"/>
          <w:sz w:val="24"/>
          <w:szCs w:val="24"/>
        </w:rPr>
      </w:pPr>
    </w:p>
    <w:p w:rsidR="006244B2" w:rsidRPr="00F8698C" w:rsidRDefault="006244B2">
      <w:pPr>
        <w:rPr>
          <w:rFonts w:cs="Calibri"/>
          <w:sz w:val="24"/>
          <w:szCs w:val="24"/>
        </w:rPr>
      </w:pPr>
    </w:p>
    <w:p w:rsidR="006244B2" w:rsidRPr="00F8698C" w:rsidRDefault="006244B2">
      <w:pPr>
        <w:rPr>
          <w:rFonts w:cs="Calibri"/>
          <w:sz w:val="24"/>
          <w:szCs w:val="24"/>
        </w:rPr>
      </w:pPr>
    </w:p>
    <w:p w:rsidR="006244B2" w:rsidRPr="00B604BD" w:rsidRDefault="006244B2">
      <w:pPr>
        <w:rPr>
          <w:rFonts w:ascii="Times New Roman" w:hAnsi="Times New Roman"/>
          <w:sz w:val="24"/>
          <w:szCs w:val="24"/>
        </w:rPr>
      </w:pPr>
    </w:p>
    <w:sectPr w:rsidR="006244B2" w:rsidRPr="00B604BD" w:rsidSect="00210E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2017A"/>
    <w:multiLevelType w:val="hybridMultilevel"/>
    <w:tmpl w:val="D772DE3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46C91"/>
    <w:multiLevelType w:val="hybridMultilevel"/>
    <w:tmpl w:val="EE2E20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92596"/>
    <w:multiLevelType w:val="hybridMultilevel"/>
    <w:tmpl w:val="1B9EF7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91076"/>
    <w:multiLevelType w:val="hybridMultilevel"/>
    <w:tmpl w:val="0F22D68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19152D"/>
    <w:multiLevelType w:val="hybridMultilevel"/>
    <w:tmpl w:val="E7A690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C2770B"/>
    <w:multiLevelType w:val="hybridMultilevel"/>
    <w:tmpl w:val="05F6EE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244B2"/>
    <w:rsid w:val="0002113E"/>
    <w:rsid w:val="00067F04"/>
    <w:rsid w:val="000A5852"/>
    <w:rsid w:val="00210E5B"/>
    <w:rsid w:val="0025231A"/>
    <w:rsid w:val="00385274"/>
    <w:rsid w:val="003A3D79"/>
    <w:rsid w:val="006244B2"/>
    <w:rsid w:val="0074721A"/>
    <w:rsid w:val="008B1635"/>
    <w:rsid w:val="00B604BD"/>
    <w:rsid w:val="00CA7104"/>
    <w:rsid w:val="00EB124B"/>
    <w:rsid w:val="00ED0775"/>
    <w:rsid w:val="00F86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4B2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44B2"/>
    <w:rPr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6244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244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4B2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44B2"/>
    <w:rPr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6244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244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 </cp:lastModifiedBy>
  <cp:revision>2</cp:revision>
  <cp:lastPrinted>2013-06-11T08:19:00Z</cp:lastPrinted>
  <dcterms:created xsi:type="dcterms:W3CDTF">2013-06-11T08:19:00Z</dcterms:created>
  <dcterms:modified xsi:type="dcterms:W3CDTF">2013-06-11T08:19:00Z</dcterms:modified>
</cp:coreProperties>
</file>