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5E" w:rsidRPr="00874F9B" w:rsidRDefault="00A71B5E" w:rsidP="00A71B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-216535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B5E" w:rsidRPr="00874F9B" w:rsidRDefault="00A71B5E" w:rsidP="00A71B5E">
      <w:pPr>
        <w:jc w:val="center"/>
        <w:rPr>
          <w:sz w:val="24"/>
          <w:szCs w:val="24"/>
        </w:rPr>
      </w:pPr>
    </w:p>
    <w:p w:rsidR="00A71B5E" w:rsidRPr="00874F9B" w:rsidRDefault="00A71B5E" w:rsidP="00A71B5E">
      <w:pPr>
        <w:rPr>
          <w:sz w:val="24"/>
          <w:szCs w:val="24"/>
        </w:rPr>
      </w:pPr>
    </w:p>
    <w:p w:rsidR="00A71B5E" w:rsidRPr="003717CA" w:rsidRDefault="00A71B5E" w:rsidP="00A71B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A71B5E" w:rsidRPr="003717CA" w:rsidRDefault="00A71B5E" w:rsidP="00A71B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A71B5E" w:rsidRPr="003717CA" w:rsidRDefault="00A71B5E" w:rsidP="00A71B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A71B5E" w:rsidRDefault="00A71B5E" w:rsidP="00A71B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A71B5E" w:rsidRPr="003717CA" w:rsidRDefault="00A71B5E" w:rsidP="00A71B5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71B5E" w:rsidRPr="00A71B5E" w:rsidRDefault="00A71B5E" w:rsidP="00A71B5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71B5E">
        <w:rPr>
          <w:rFonts w:ascii="Garamond" w:hAnsi="Garamond"/>
          <w:b/>
          <w:sz w:val="24"/>
          <w:szCs w:val="24"/>
        </w:rPr>
        <w:t xml:space="preserve">COURSE CODE: </w:t>
      </w:r>
      <w:r w:rsidRPr="00A71B5E">
        <w:rPr>
          <w:rFonts w:ascii="Garamond" w:hAnsi="Garamond"/>
          <w:b/>
          <w:bCs/>
          <w:sz w:val="24"/>
          <w:szCs w:val="24"/>
          <w:lang w:val="en-GB"/>
        </w:rPr>
        <w:t>ESM324</w:t>
      </w:r>
      <w:r w:rsidRPr="00A71B5E">
        <w:rPr>
          <w:rFonts w:ascii="Garamond" w:hAnsi="Garamond"/>
          <w:b/>
          <w:bCs/>
          <w:sz w:val="24"/>
          <w:szCs w:val="24"/>
          <w:lang w:val="en-GB"/>
        </w:rPr>
        <w:tab/>
      </w:r>
    </w:p>
    <w:p w:rsidR="00A71B5E" w:rsidRPr="00A71B5E" w:rsidRDefault="00A71B5E" w:rsidP="00A71B5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71B5E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A71B5E">
        <w:rPr>
          <w:rFonts w:ascii="Garamond" w:hAnsi="Garamond"/>
          <w:b/>
          <w:bCs/>
          <w:sz w:val="24"/>
          <w:szCs w:val="24"/>
          <w:lang w:val="en-GB"/>
        </w:rPr>
        <w:t xml:space="preserve">URBAN ENVIRONMENTAL MANAGEMENT </w:t>
      </w:r>
      <w:bookmarkEnd w:id="0"/>
      <w:r w:rsidRPr="00A71B5E">
        <w:rPr>
          <w:rFonts w:ascii="Garamond" w:hAnsi="Garamond"/>
          <w:b/>
          <w:bCs/>
          <w:sz w:val="24"/>
          <w:szCs w:val="24"/>
          <w:lang w:val="en-GB"/>
        </w:rPr>
        <w:t>(2 units)</w:t>
      </w:r>
    </w:p>
    <w:p w:rsidR="00A71B5E" w:rsidRPr="00A71B5E" w:rsidRDefault="00A71B5E" w:rsidP="00A71B5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71B5E">
        <w:rPr>
          <w:rFonts w:ascii="Garamond" w:hAnsi="Garamond"/>
          <w:b/>
          <w:sz w:val="24"/>
          <w:szCs w:val="24"/>
        </w:rPr>
        <w:t>TIME ALLOWED:</w:t>
      </w:r>
      <w:r w:rsidRPr="00A71B5E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A71B5E" w:rsidRDefault="00A71B5E" w:rsidP="00A71B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GB"/>
        </w:rPr>
      </w:pPr>
      <w:r w:rsidRPr="00A71B5E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A71B5E">
        <w:rPr>
          <w:rFonts w:ascii="Garamond" w:hAnsi="Garamond"/>
          <w:b/>
          <w:bCs/>
          <w:sz w:val="24"/>
          <w:szCs w:val="24"/>
          <w:lang w:val="en-GB"/>
        </w:rPr>
        <w:t>INSTRUCTION: Attempt any five questions</w:t>
      </w:r>
    </w:p>
    <w:p w:rsidR="00A71B5E" w:rsidRPr="00A71B5E" w:rsidRDefault="00A71B5E" w:rsidP="00A71B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val="en-GB"/>
        </w:rPr>
      </w:pPr>
    </w:p>
    <w:p w:rsidR="00A71B5E" w:rsidRPr="00A71B5E" w:rsidRDefault="00A71B5E" w:rsidP="00A71B5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  <w:lang w:val="en-GB"/>
        </w:rPr>
      </w:pP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Differentiate between rural and urban areas</w:t>
      </w:r>
      <w:r>
        <w:rPr>
          <w:rFonts w:ascii="Garamond" w:hAnsi="Garamond"/>
          <w:sz w:val="28"/>
          <w:szCs w:val="28"/>
        </w:rPr>
        <w:t xml:space="preserve">.                                       </w:t>
      </w:r>
      <w:r w:rsidRPr="00A71B5E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Discuss urban renewal activities in any city of your choice.</w:t>
      </w:r>
      <w:r w:rsidRPr="00A71B5E">
        <w:rPr>
          <w:rFonts w:ascii="Garamond" w:hAnsi="Garamond"/>
          <w:bCs/>
          <w:sz w:val="28"/>
          <w:szCs w:val="28"/>
          <w:lang w:val="en-GB"/>
        </w:rPr>
        <w:t xml:space="preserve"> (25marks)</w:t>
      </w: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Mention and discuss the reasons for poor waste management.</w:t>
      </w:r>
      <w:r w:rsidRPr="00A71B5E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Mention and discuss the major factors that led to the development of urbanization in Nigeria.</w:t>
      </w:r>
      <w:r w:rsidRPr="00A71B5E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Highlight the various forms of interactions between rural and urban settlements.</w:t>
      </w:r>
      <w:r w:rsidRPr="00A71B5E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A71B5E" w:rsidRPr="00A71B5E" w:rsidRDefault="00A71B5E" w:rsidP="00A71B5E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Garamond" w:hAnsi="Garamond"/>
          <w:sz w:val="28"/>
          <w:szCs w:val="28"/>
        </w:rPr>
      </w:pPr>
      <w:r w:rsidRPr="00A71B5E">
        <w:rPr>
          <w:rFonts w:ascii="Garamond" w:hAnsi="Garamond"/>
          <w:sz w:val="28"/>
          <w:szCs w:val="28"/>
        </w:rPr>
        <w:t>Explain the economic advantages of urban environment.</w:t>
      </w:r>
      <w:r w:rsidRPr="00A71B5E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A71B5E" w:rsidRPr="00A71B5E" w:rsidRDefault="00A71B5E" w:rsidP="00A71B5E">
      <w:pPr>
        <w:spacing w:line="480" w:lineRule="auto"/>
        <w:rPr>
          <w:rFonts w:ascii="Garamond" w:hAnsi="Garamond"/>
          <w:sz w:val="28"/>
          <w:szCs w:val="28"/>
        </w:rPr>
      </w:pPr>
    </w:p>
    <w:p w:rsidR="00A71B5E" w:rsidRDefault="00A71B5E" w:rsidP="00A71B5E"/>
    <w:p w:rsidR="00A71B5E" w:rsidRDefault="00A71B5E" w:rsidP="00A71B5E"/>
    <w:p w:rsidR="00A71B5E" w:rsidRDefault="00A71B5E" w:rsidP="00A71B5E"/>
    <w:p w:rsidR="00A71B5E" w:rsidRDefault="00A71B5E" w:rsidP="00A71B5E"/>
    <w:p w:rsidR="00A71B5E" w:rsidRDefault="00A71B5E" w:rsidP="00A71B5E"/>
    <w:p w:rsidR="00424CF4" w:rsidRDefault="00424CF4"/>
    <w:sectPr w:rsidR="00424CF4" w:rsidSect="0082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77301"/>
    <w:multiLevelType w:val="hybridMultilevel"/>
    <w:tmpl w:val="F8EE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B5E"/>
    <w:rsid w:val="00424CF4"/>
    <w:rsid w:val="008200A1"/>
    <w:rsid w:val="00A71B5E"/>
    <w:rsid w:val="00F3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2013-06-17T07:33:00Z</cp:lastPrinted>
  <dcterms:created xsi:type="dcterms:W3CDTF">2013-06-17T11:27:00Z</dcterms:created>
  <dcterms:modified xsi:type="dcterms:W3CDTF">2013-06-17T11:27:00Z</dcterms:modified>
</cp:coreProperties>
</file>