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29" w:rsidRPr="004A4929" w:rsidRDefault="004A4929" w:rsidP="004A4929">
      <w:pPr>
        <w:rPr>
          <w:rFonts w:ascii="Berlin Sans FB" w:hAnsi="Berlin Sans FB"/>
        </w:rPr>
      </w:pPr>
      <w:r w:rsidRPr="004A4929">
        <w:rPr>
          <w:rFonts w:ascii="Berlin Sans FB" w:hAnsi="Berlin Sans FB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-504825</wp:posOffset>
            </wp:positionV>
            <wp:extent cx="1390650" cy="1038225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929" w:rsidRPr="004A4929" w:rsidRDefault="004A4929" w:rsidP="004A4929">
      <w:pPr>
        <w:rPr>
          <w:rFonts w:ascii="Berlin Sans FB" w:hAnsi="Berlin Sans FB"/>
        </w:rPr>
      </w:pPr>
    </w:p>
    <w:p w:rsidR="004A4929" w:rsidRPr="004A4929" w:rsidRDefault="004A4929" w:rsidP="004A4929">
      <w:pPr>
        <w:rPr>
          <w:rFonts w:ascii="Berlin Sans FB" w:hAnsi="Berlin Sans FB"/>
        </w:rPr>
      </w:pPr>
    </w:p>
    <w:p w:rsidR="004A4929" w:rsidRPr="004A4929" w:rsidRDefault="004A4929" w:rsidP="004A4929">
      <w:pPr>
        <w:rPr>
          <w:rFonts w:ascii="Berlin Sans FB" w:hAnsi="Berlin Sans FB"/>
        </w:rPr>
      </w:pPr>
    </w:p>
    <w:p w:rsidR="004A4929" w:rsidRPr="004A4929" w:rsidRDefault="004A4929" w:rsidP="004A4929">
      <w:pPr>
        <w:pStyle w:val="NoSpacing"/>
        <w:ind w:left="0" w:firstLine="0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A4929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4A4929" w:rsidRPr="004A4929" w:rsidRDefault="004A4929" w:rsidP="004A492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A4929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4A4929" w:rsidRPr="004A4929" w:rsidRDefault="004A4929" w:rsidP="004A492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A4929">
        <w:rPr>
          <w:rFonts w:ascii="Berlin Sans FB" w:eastAsia="Batang" w:hAnsi="Berlin Sans FB" w:cs="Courier New"/>
          <w:b/>
          <w:sz w:val="24"/>
          <w:szCs w:val="24"/>
        </w:rPr>
        <w:t xml:space="preserve">SCHOOL OF ARTS AND SOCIAL SCIENCE </w:t>
      </w:r>
    </w:p>
    <w:p w:rsidR="004A4929" w:rsidRPr="004A4929" w:rsidRDefault="004A4929" w:rsidP="004A492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A4929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4A4929" w:rsidRPr="004A4929" w:rsidRDefault="004A4929" w:rsidP="004A4929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4A4929" w:rsidRPr="004A4929" w:rsidRDefault="004A4929" w:rsidP="004A4929">
      <w:pPr>
        <w:jc w:val="center"/>
        <w:rPr>
          <w:rFonts w:ascii="Berlin Sans FB" w:eastAsia="SimSun" w:hAnsi="Berlin Sans FB"/>
          <w:b/>
          <w:bCs/>
          <w:lang w:eastAsia="zh-CN"/>
        </w:rPr>
      </w:pPr>
    </w:p>
    <w:p w:rsidR="004A4929" w:rsidRPr="004A4929" w:rsidRDefault="004A4929" w:rsidP="004A4929">
      <w:pPr>
        <w:pStyle w:val="NoSpacing"/>
        <w:ind w:left="0" w:firstLine="0"/>
        <w:rPr>
          <w:rFonts w:ascii="Berlin Sans FB" w:hAnsi="Berlin Sans FB"/>
          <w:sz w:val="24"/>
          <w:szCs w:val="24"/>
        </w:rPr>
      </w:pPr>
    </w:p>
    <w:p w:rsidR="004A4929" w:rsidRPr="004A4929" w:rsidRDefault="004A4929" w:rsidP="004A4929">
      <w:pPr>
        <w:pStyle w:val="NoSpacing"/>
        <w:rPr>
          <w:rFonts w:ascii="Berlin Sans FB" w:hAnsi="Berlin Sans FB" w:cs="Times New Roman"/>
          <w:b/>
          <w:bCs/>
          <w:sz w:val="24"/>
          <w:szCs w:val="24"/>
        </w:rPr>
      </w:pPr>
    </w:p>
    <w:p w:rsidR="004A4929" w:rsidRPr="00EC7C5E" w:rsidRDefault="00EC7C5E" w:rsidP="004A4929">
      <w:pPr>
        <w:pStyle w:val="NoSpacing"/>
        <w:rPr>
          <w:rFonts w:ascii="Berlin Sans FB" w:hAnsi="Berlin Sans FB" w:cs="Times New Roman"/>
          <w:b/>
          <w:sz w:val="24"/>
          <w:szCs w:val="24"/>
        </w:rPr>
      </w:pPr>
      <w:r w:rsidRPr="00EC7C5E">
        <w:rPr>
          <w:rFonts w:ascii="Berlin Sans FB" w:hAnsi="Berlin Sans FB" w:cs="Times New Roman"/>
          <w:b/>
          <w:bCs/>
          <w:sz w:val="24"/>
          <w:szCs w:val="24"/>
        </w:rPr>
        <w:t>COURSE CODE:</w:t>
      </w:r>
      <w:r w:rsidRPr="00EC7C5E">
        <w:rPr>
          <w:rFonts w:ascii="Berlin Sans FB" w:hAnsi="Berlin Sans FB" w:cs="Times New Roman"/>
          <w:b/>
          <w:bCs/>
          <w:sz w:val="24"/>
          <w:szCs w:val="24"/>
        </w:rPr>
        <w:tab/>
        <w:t>ISL447</w:t>
      </w:r>
    </w:p>
    <w:p w:rsidR="004A4929" w:rsidRPr="00EC7C5E" w:rsidRDefault="00EC7C5E" w:rsidP="00EC7C5E">
      <w:pPr>
        <w:pStyle w:val="NoSpacing"/>
        <w:rPr>
          <w:rFonts w:ascii="Berlin Sans FB" w:hAnsi="Berlin Sans FB" w:cs="Times New Roman"/>
          <w:b/>
          <w:sz w:val="24"/>
          <w:szCs w:val="24"/>
        </w:rPr>
      </w:pPr>
      <w:r w:rsidRPr="00EC7C5E">
        <w:rPr>
          <w:rFonts w:ascii="Berlin Sans FB" w:hAnsi="Berlin Sans FB" w:cs="Times New Roman"/>
          <w:b/>
          <w:sz w:val="24"/>
          <w:szCs w:val="24"/>
        </w:rPr>
        <w:t xml:space="preserve"> COURSE/TITLE:</w:t>
      </w:r>
      <w:r w:rsidRPr="00EC7C5E">
        <w:rPr>
          <w:rFonts w:ascii="Berlin Sans FB" w:hAnsi="Berlin Sans FB" w:cs="Times New Roman"/>
          <w:b/>
          <w:sz w:val="24"/>
          <w:szCs w:val="24"/>
        </w:rPr>
        <w:tab/>
      </w:r>
      <w:r w:rsidRPr="00EC7C5E">
        <w:rPr>
          <w:rFonts w:ascii="Berlin Sans FB" w:hAnsi="Berlin Sans FB" w:cs="Times New Roman"/>
          <w:b/>
          <w:bCs/>
          <w:sz w:val="24"/>
          <w:szCs w:val="24"/>
        </w:rPr>
        <w:t xml:space="preserve"> ISLAM AND INTER-RELIGIOUS DIALOGUE</w:t>
      </w:r>
      <w:r w:rsidRPr="00EC7C5E">
        <w:rPr>
          <w:rFonts w:ascii="Berlin Sans FB" w:hAnsi="Berlin Sans FB" w:cs="Times New Roman"/>
          <w:b/>
          <w:sz w:val="24"/>
          <w:szCs w:val="24"/>
        </w:rPr>
        <w:t xml:space="preserve">                                </w:t>
      </w:r>
    </w:p>
    <w:p w:rsidR="004A4929" w:rsidRPr="00EC7C5E" w:rsidRDefault="00EC7C5E" w:rsidP="00EC7C5E">
      <w:pPr>
        <w:pStyle w:val="NoSpacing"/>
        <w:rPr>
          <w:rFonts w:ascii="Berlin Sans FB" w:hAnsi="Berlin Sans FB" w:cs="Times New Roman"/>
          <w:b/>
          <w:sz w:val="24"/>
          <w:szCs w:val="24"/>
        </w:rPr>
      </w:pPr>
      <w:r w:rsidRPr="00EC7C5E">
        <w:rPr>
          <w:rFonts w:ascii="Berlin Sans FB" w:hAnsi="Berlin Sans FB" w:cs="Times New Roman"/>
          <w:b/>
          <w:bCs/>
          <w:sz w:val="24"/>
          <w:szCs w:val="24"/>
        </w:rPr>
        <w:t>TIME ALLOWED:</w:t>
      </w:r>
      <w:r w:rsidRPr="00EC7C5E">
        <w:rPr>
          <w:rFonts w:ascii="Berlin Sans FB" w:hAnsi="Berlin Sans FB" w:cs="Times New Roman"/>
          <w:b/>
          <w:sz w:val="24"/>
          <w:szCs w:val="24"/>
        </w:rPr>
        <w:t xml:space="preserve"> </w:t>
      </w:r>
      <w:r w:rsidRPr="00EC7C5E">
        <w:rPr>
          <w:rFonts w:ascii="Berlin Sans FB" w:hAnsi="Berlin Sans FB" w:cs="Times New Roman"/>
          <w:b/>
          <w:sz w:val="24"/>
          <w:szCs w:val="24"/>
        </w:rPr>
        <w:tab/>
      </w:r>
      <w:r w:rsidRPr="00EC7C5E">
        <w:rPr>
          <w:rFonts w:ascii="Berlin Sans FB" w:hAnsi="Berlin Sans FB" w:cs="Times New Roman"/>
          <w:b/>
          <w:bCs/>
          <w:sz w:val="24"/>
          <w:szCs w:val="24"/>
        </w:rPr>
        <w:t>2 HRS</w:t>
      </w:r>
    </w:p>
    <w:p w:rsidR="004A4929" w:rsidRPr="00EC7C5E" w:rsidRDefault="00EC7C5E" w:rsidP="004A4929">
      <w:pPr>
        <w:rPr>
          <w:rFonts w:ascii="Berlin Sans FB" w:hAnsi="Berlin Sans FB"/>
          <w:b/>
          <w:bCs/>
        </w:rPr>
      </w:pPr>
      <w:proofErr w:type="gramStart"/>
      <w:r w:rsidRPr="00EC7C5E">
        <w:rPr>
          <w:rFonts w:ascii="Berlin Sans FB" w:hAnsi="Berlin Sans FB"/>
          <w:b/>
          <w:bCs/>
        </w:rPr>
        <w:t>INSTRUCTIONS :</w:t>
      </w:r>
      <w:proofErr w:type="gramEnd"/>
      <w:r w:rsidRPr="00EC7C5E">
        <w:rPr>
          <w:rFonts w:ascii="Berlin Sans FB" w:hAnsi="Berlin Sans FB"/>
          <w:b/>
          <w:bCs/>
        </w:rPr>
        <w:t xml:space="preserve"> ANSWER ONLY THREE QUESTIONS IN ALL</w:t>
      </w:r>
    </w:p>
    <w:p w:rsidR="004A4929" w:rsidRPr="00EC7C5E" w:rsidRDefault="004A4929" w:rsidP="004A4929">
      <w:pPr>
        <w:rPr>
          <w:rFonts w:ascii="Berlin Sans FB" w:hAnsi="Berlin Sans FB"/>
          <w:b/>
          <w:bCs/>
        </w:rPr>
      </w:pPr>
    </w:p>
    <w:p w:rsidR="004A4929" w:rsidRPr="00EC7C5E" w:rsidRDefault="004A4929" w:rsidP="004A4929">
      <w:pPr>
        <w:rPr>
          <w:rFonts w:ascii="Berlin Sans FB" w:hAnsi="Berlin Sans FB"/>
          <w:b/>
          <w:bCs/>
        </w:rPr>
      </w:pPr>
    </w:p>
    <w:p w:rsidR="004A4929" w:rsidRPr="00EC7C5E" w:rsidRDefault="004A4929" w:rsidP="004A4929">
      <w:pPr>
        <w:spacing w:line="360" w:lineRule="auto"/>
        <w:rPr>
          <w:rFonts w:ascii="Berlin Sans FB" w:hAnsi="Berlin Sans FB"/>
          <w:b/>
          <w:bCs/>
        </w:rPr>
      </w:pPr>
    </w:p>
    <w:p w:rsidR="004A4929" w:rsidRPr="00EC7C5E" w:rsidRDefault="004A4929" w:rsidP="004A4929">
      <w:pPr>
        <w:numPr>
          <w:ilvl w:val="0"/>
          <w:numId w:val="1"/>
        </w:numPr>
        <w:spacing w:line="360" w:lineRule="auto"/>
        <w:rPr>
          <w:rFonts w:ascii="Berlin Sans FB" w:hAnsi="Berlin Sans FB"/>
        </w:rPr>
      </w:pPr>
      <w:r w:rsidRPr="00EC7C5E">
        <w:rPr>
          <w:rFonts w:ascii="Berlin Sans FB" w:hAnsi="Berlin Sans FB"/>
        </w:rPr>
        <w:t xml:space="preserve">What is Inter-Religious Dialogue and why do you think it is necessary among religious scholars and students? </w:t>
      </w:r>
      <w:r w:rsidRPr="00EC7C5E">
        <w:rPr>
          <w:rFonts w:ascii="Berlin Sans FB" w:hAnsi="Berlin Sans FB"/>
          <w:b/>
          <w:bCs/>
        </w:rPr>
        <w:t>(23 Marks)</w:t>
      </w:r>
    </w:p>
    <w:p w:rsidR="004A4929" w:rsidRPr="00EC7C5E" w:rsidRDefault="004A4929" w:rsidP="004A4929">
      <w:pPr>
        <w:spacing w:line="360" w:lineRule="auto"/>
        <w:rPr>
          <w:rFonts w:ascii="Berlin Sans FB" w:hAnsi="Berlin Sans FB"/>
        </w:rPr>
      </w:pPr>
    </w:p>
    <w:p w:rsidR="004A4929" w:rsidRPr="00EC7C5E" w:rsidRDefault="004A4929" w:rsidP="004A4929">
      <w:pPr>
        <w:numPr>
          <w:ilvl w:val="0"/>
          <w:numId w:val="1"/>
        </w:numPr>
        <w:spacing w:line="360" w:lineRule="auto"/>
        <w:rPr>
          <w:rFonts w:ascii="Berlin Sans FB" w:hAnsi="Berlin Sans FB"/>
        </w:rPr>
      </w:pPr>
      <w:r w:rsidRPr="00EC7C5E">
        <w:rPr>
          <w:rFonts w:ascii="Berlin Sans FB" w:hAnsi="Berlin Sans FB"/>
        </w:rPr>
        <w:t xml:space="preserve">Why do you think Muslims and Christians should understand one another on matters relating to Prophet Isa and his mother, </w:t>
      </w:r>
      <w:proofErr w:type="spellStart"/>
      <w:r w:rsidRPr="00EC7C5E">
        <w:rPr>
          <w:rFonts w:ascii="Berlin Sans FB" w:hAnsi="Berlin Sans FB"/>
        </w:rPr>
        <w:t>Maryam</w:t>
      </w:r>
      <w:proofErr w:type="spellEnd"/>
      <w:r w:rsidRPr="00EC7C5E">
        <w:rPr>
          <w:rFonts w:ascii="Berlin Sans FB" w:hAnsi="Berlin Sans FB"/>
        </w:rPr>
        <w:t xml:space="preserve">?  </w:t>
      </w:r>
      <w:r w:rsidRPr="00EC7C5E">
        <w:rPr>
          <w:rFonts w:ascii="Berlin Sans FB" w:hAnsi="Berlin Sans FB"/>
          <w:b/>
          <w:bCs/>
        </w:rPr>
        <w:t>(23 Marks)</w:t>
      </w:r>
    </w:p>
    <w:p w:rsidR="004A4929" w:rsidRPr="00EC7C5E" w:rsidRDefault="004A4929" w:rsidP="004A4929">
      <w:pPr>
        <w:pStyle w:val="ListParagraph"/>
        <w:spacing w:line="360" w:lineRule="auto"/>
        <w:rPr>
          <w:rFonts w:ascii="Berlin Sans FB" w:hAnsi="Berlin Sans FB"/>
        </w:rPr>
      </w:pPr>
    </w:p>
    <w:p w:rsidR="004A4929" w:rsidRPr="00EC7C5E" w:rsidRDefault="004A4929" w:rsidP="004A4929">
      <w:pPr>
        <w:numPr>
          <w:ilvl w:val="0"/>
          <w:numId w:val="1"/>
        </w:numPr>
        <w:spacing w:line="360" w:lineRule="auto"/>
        <w:rPr>
          <w:rFonts w:ascii="Berlin Sans FB" w:hAnsi="Berlin Sans FB"/>
        </w:rPr>
      </w:pPr>
      <w:r w:rsidRPr="00EC7C5E">
        <w:rPr>
          <w:rFonts w:ascii="Berlin Sans FB" w:hAnsi="Berlin Sans FB"/>
        </w:rPr>
        <w:t xml:space="preserve">Discuss </w:t>
      </w:r>
      <w:proofErr w:type="spellStart"/>
      <w:r w:rsidRPr="00EC7C5E">
        <w:rPr>
          <w:rFonts w:ascii="Berlin Sans FB" w:hAnsi="Berlin Sans FB"/>
        </w:rPr>
        <w:t>proselytization</w:t>
      </w:r>
      <w:proofErr w:type="spellEnd"/>
      <w:r w:rsidRPr="00EC7C5E">
        <w:rPr>
          <w:rFonts w:ascii="Berlin Sans FB" w:hAnsi="Berlin Sans FB"/>
        </w:rPr>
        <w:t xml:space="preserve"> and religious bigotry as part of factors militating against effective dialoging among religious people in Nigeria. </w:t>
      </w:r>
      <w:r w:rsidRPr="00EC7C5E">
        <w:rPr>
          <w:rFonts w:ascii="Berlin Sans FB" w:hAnsi="Berlin Sans FB"/>
          <w:b/>
          <w:bCs/>
        </w:rPr>
        <w:t>(23 Marks)</w:t>
      </w:r>
    </w:p>
    <w:p w:rsidR="004A4929" w:rsidRPr="00EC7C5E" w:rsidRDefault="004A4929" w:rsidP="004A4929">
      <w:pPr>
        <w:pStyle w:val="ListParagraph"/>
        <w:spacing w:line="360" w:lineRule="auto"/>
        <w:rPr>
          <w:rFonts w:ascii="Berlin Sans FB" w:hAnsi="Berlin Sans FB"/>
        </w:rPr>
      </w:pPr>
    </w:p>
    <w:p w:rsidR="004A4929" w:rsidRPr="00EC7C5E" w:rsidRDefault="004A4929" w:rsidP="004A4929">
      <w:pPr>
        <w:numPr>
          <w:ilvl w:val="0"/>
          <w:numId w:val="1"/>
        </w:numPr>
        <w:spacing w:line="360" w:lineRule="auto"/>
        <w:rPr>
          <w:rFonts w:ascii="Berlin Sans FB" w:hAnsi="Berlin Sans FB"/>
        </w:rPr>
      </w:pPr>
      <w:r w:rsidRPr="00EC7C5E">
        <w:rPr>
          <w:rFonts w:ascii="Berlin Sans FB" w:hAnsi="Berlin Sans FB"/>
        </w:rPr>
        <w:t xml:space="preserve">To what extent do you believe religion has been commercialized in Nigeria? </w:t>
      </w:r>
      <w:r w:rsidR="004D45B9" w:rsidRPr="00EC7C5E">
        <w:rPr>
          <w:rFonts w:ascii="Berlin Sans FB" w:hAnsi="Berlin Sans FB"/>
          <w:b/>
          <w:bCs/>
        </w:rPr>
        <w:t>(23</w:t>
      </w:r>
      <w:r w:rsidRPr="00EC7C5E">
        <w:rPr>
          <w:rFonts w:ascii="Berlin Sans FB" w:hAnsi="Berlin Sans FB"/>
          <w:b/>
          <w:bCs/>
        </w:rPr>
        <w:t>Marks)</w:t>
      </w:r>
    </w:p>
    <w:p w:rsidR="004A4929" w:rsidRPr="00EC7C5E" w:rsidRDefault="004A4929" w:rsidP="004A4929">
      <w:pPr>
        <w:pStyle w:val="ListParagraph"/>
        <w:spacing w:line="360" w:lineRule="auto"/>
        <w:rPr>
          <w:rFonts w:ascii="Berlin Sans FB" w:hAnsi="Berlin Sans FB"/>
        </w:rPr>
      </w:pPr>
    </w:p>
    <w:p w:rsidR="004A4929" w:rsidRPr="00EC7C5E" w:rsidRDefault="004A4929" w:rsidP="004A4929">
      <w:pPr>
        <w:numPr>
          <w:ilvl w:val="0"/>
          <w:numId w:val="1"/>
        </w:numPr>
        <w:spacing w:line="360" w:lineRule="auto"/>
        <w:rPr>
          <w:rFonts w:ascii="Berlin Sans FB" w:hAnsi="Berlin Sans FB"/>
        </w:rPr>
      </w:pPr>
      <w:r w:rsidRPr="00EC7C5E">
        <w:rPr>
          <w:rFonts w:ascii="Berlin Sans FB" w:hAnsi="Berlin Sans FB"/>
        </w:rPr>
        <w:t xml:space="preserve">Examine the activities of Supreme Council for Islamic Affairs (SCIA) and the Christian Association of Nigeria (CAN) as veritable agents for the promotion of inter-religious dialogue in Nigeria.   </w:t>
      </w:r>
      <w:r w:rsidRPr="00EC7C5E">
        <w:rPr>
          <w:rFonts w:ascii="Berlin Sans FB" w:hAnsi="Berlin Sans FB"/>
          <w:b/>
          <w:bCs/>
        </w:rPr>
        <w:t>(23 Marks)</w:t>
      </w:r>
    </w:p>
    <w:sectPr w:rsidR="004A4929" w:rsidRPr="00EC7C5E" w:rsidSect="002B4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BCD"/>
    <w:multiLevelType w:val="hybridMultilevel"/>
    <w:tmpl w:val="A97E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929"/>
    <w:rsid w:val="0011133E"/>
    <w:rsid w:val="002716F2"/>
    <w:rsid w:val="002A19B0"/>
    <w:rsid w:val="004A4929"/>
    <w:rsid w:val="004D45B9"/>
    <w:rsid w:val="009658F9"/>
    <w:rsid w:val="00EC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4929"/>
    <w:pPr>
      <w:keepNext/>
      <w:jc w:val="center"/>
      <w:outlineLvl w:val="0"/>
    </w:pPr>
    <w:rPr>
      <w:rFonts w:ascii="Elementary Heavy SF" w:hAnsi="Elementary Heavy SF" w:cs="Courier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929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qFormat/>
    <w:rsid w:val="004A4929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A49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Deftones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2013-06-11T08:19:00Z</cp:lastPrinted>
  <dcterms:created xsi:type="dcterms:W3CDTF">2013-06-11T08:20:00Z</dcterms:created>
  <dcterms:modified xsi:type="dcterms:W3CDTF">2013-06-11T08:20:00Z</dcterms:modified>
</cp:coreProperties>
</file>