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D3" w:rsidRPr="006C06D3" w:rsidRDefault="006C06D3" w:rsidP="006C06D3">
      <w:pPr>
        <w:spacing w:after="0"/>
        <w:jc w:val="center"/>
        <w:rPr>
          <w:rFonts w:ascii="Berlin Sans FB" w:hAnsi="Berlin Sans FB"/>
          <w:b/>
          <w:sz w:val="24"/>
          <w:szCs w:val="24"/>
        </w:rPr>
      </w:pPr>
      <w:r w:rsidRPr="006C06D3">
        <w:rPr>
          <w:rFonts w:ascii="Berlin Sans FB" w:hAnsi="Berlin Sans FB"/>
          <w:b/>
          <w:noProof/>
          <w:sz w:val="24"/>
          <w:szCs w:val="24"/>
          <w:lang w:val="en-US"/>
        </w:rPr>
        <w:drawing>
          <wp:anchor distT="0" distB="0" distL="114300" distR="114300" simplePos="0" relativeHeight="251659264" behindDoc="1" locked="0" layoutInCell="1" allowOverlap="1">
            <wp:simplePos x="0" y="0"/>
            <wp:positionH relativeFrom="column">
              <wp:posOffset>1992630</wp:posOffset>
            </wp:positionH>
            <wp:positionV relativeFrom="paragraph">
              <wp:posOffset>-552450</wp:posOffset>
            </wp:positionV>
            <wp:extent cx="1209675" cy="866775"/>
            <wp:effectExtent l="19050" t="0" r="9525" b="0"/>
            <wp:wrapNone/>
            <wp:docPr id="10"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cstate="print"/>
                    <a:srcRect l="28334"/>
                    <a:stretch>
                      <a:fillRect/>
                    </a:stretch>
                  </pic:blipFill>
                  <pic:spPr bwMode="auto">
                    <a:xfrm>
                      <a:off x="0" y="0"/>
                      <a:ext cx="1216765" cy="871855"/>
                    </a:xfrm>
                    <a:prstGeom prst="rect">
                      <a:avLst/>
                    </a:prstGeom>
                    <a:noFill/>
                    <a:ln w="9525">
                      <a:noFill/>
                      <a:miter lim="800000"/>
                      <a:headEnd/>
                      <a:tailEnd/>
                    </a:ln>
                  </pic:spPr>
                </pic:pic>
              </a:graphicData>
            </a:graphic>
          </wp:anchor>
        </w:drawing>
      </w:r>
    </w:p>
    <w:p w:rsidR="006C06D3" w:rsidRPr="006C06D3" w:rsidRDefault="006C06D3" w:rsidP="006C06D3">
      <w:pPr>
        <w:spacing w:after="0"/>
        <w:rPr>
          <w:rFonts w:ascii="Berlin Sans FB" w:hAnsi="Berlin Sans FB"/>
          <w:b/>
          <w:sz w:val="24"/>
          <w:szCs w:val="24"/>
        </w:rPr>
      </w:pPr>
    </w:p>
    <w:p w:rsidR="006C06D3" w:rsidRPr="006C06D3" w:rsidRDefault="006C06D3" w:rsidP="006C06D3">
      <w:pPr>
        <w:pStyle w:val="NoSpacing"/>
        <w:jc w:val="center"/>
        <w:rPr>
          <w:rFonts w:ascii="Berlin Sans FB" w:eastAsia="Batang" w:hAnsi="Berlin Sans FB" w:cs="Courier New"/>
          <w:b/>
          <w:sz w:val="24"/>
          <w:szCs w:val="24"/>
        </w:rPr>
      </w:pPr>
      <w:r w:rsidRPr="006C06D3">
        <w:rPr>
          <w:rFonts w:ascii="Berlin Sans FB" w:eastAsia="Batang" w:hAnsi="Berlin Sans FB" w:cs="Courier New"/>
          <w:b/>
          <w:sz w:val="24"/>
          <w:szCs w:val="24"/>
        </w:rPr>
        <w:t>NATIONAL OPEN UNIVERSITY OF NIGERIA</w:t>
      </w:r>
    </w:p>
    <w:p w:rsidR="006C06D3" w:rsidRPr="006C06D3" w:rsidRDefault="006C06D3" w:rsidP="006C06D3">
      <w:pPr>
        <w:pStyle w:val="NoSpacing"/>
        <w:jc w:val="center"/>
        <w:rPr>
          <w:rFonts w:ascii="Berlin Sans FB" w:eastAsia="Batang" w:hAnsi="Berlin Sans FB" w:cs="Courier New"/>
          <w:b/>
          <w:sz w:val="24"/>
          <w:szCs w:val="24"/>
        </w:rPr>
      </w:pPr>
      <w:r w:rsidRPr="006C06D3">
        <w:rPr>
          <w:rFonts w:ascii="Berlin Sans FB" w:eastAsia="Batang" w:hAnsi="Berlin Sans FB" w:cs="Courier New"/>
          <w:b/>
          <w:sz w:val="24"/>
          <w:szCs w:val="24"/>
        </w:rPr>
        <w:t>14-16 AHMADU BELLO WAY, VICTORIA ISLAND, LAGOS</w:t>
      </w:r>
    </w:p>
    <w:p w:rsidR="006C06D3" w:rsidRPr="006C06D3" w:rsidRDefault="006C06D3" w:rsidP="006C06D3">
      <w:pPr>
        <w:jc w:val="center"/>
        <w:rPr>
          <w:rFonts w:ascii="Berlin Sans FB" w:eastAsia="Batang" w:hAnsi="Berlin Sans FB" w:cs="Courier New"/>
          <w:b/>
          <w:sz w:val="24"/>
          <w:szCs w:val="24"/>
        </w:rPr>
      </w:pPr>
      <w:r w:rsidRPr="006C06D3">
        <w:rPr>
          <w:rFonts w:ascii="Berlin Sans FB" w:eastAsia="Batang" w:hAnsi="Berlin Sans FB" w:cs="Courier New"/>
          <w:b/>
          <w:sz w:val="24"/>
          <w:szCs w:val="24"/>
        </w:rPr>
        <w:t>SCHOOL OF ARTS AND SOCIAL SCIENCES</w:t>
      </w:r>
    </w:p>
    <w:p w:rsidR="006C06D3" w:rsidRPr="006C06D3" w:rsidRDefault="006C06D3" w:rsidP="006C06D3">
      <w:pPr>
        <w:pStyle w:val="NoSpacing"/>
        <w:jc w:val="center"/>
        <w:rPr>
          <w:rFonts w:ascii="Berlin Sans FB" w:eastAsia="Batang" w:hAnsi="Berlin Sans FB" w:cs="Courier New"/>
          <w:b/>
          <w:sz w:val="24"/>
          <w:szCs w:val="24"/>
        </w:rPr>
      </w:pPr>
      <w:r w:rsidRPr="006C06D3">
        <w:rPr>
          <w:rFonts w:ascii="Berlin Sans FB" w:eastAsia="Batang" w:hAnsi="Berlin Sans FB" w:cs="Courier New"/>
          <w:b/>
          <w:sz w:val="24"/>
          <w:szCs w:val="24"/>
        </w:rPr>
        <w:t>JUNE/JULY 2013 EXAMINATION</w:t>
      </w:r>
    </w:p>
    <w:p w:rsidR="006C06D3" w:rsidRPr="006C06D3" w:rsidRDefault="006C06D3" w:rsidP="006C06D3">
      <w:pPr>
        <w:jc w:val="both"/>
        <w:rPr>
          <w:rFonts w:ascii="Berlin Sans FB" w:hAnsi="Berlin Sans FB"/>
          <w:b/>
          <w:sz w:val="24"/>
          <w:szCs w:val="24"/>
        </w:rPr>
      </w:pPr>
    </w:p>
    <w:p w:rsidR="006C06D3" w:rsidRPr="006C06D3" w:rsidRDefault="006C06D3" w:rsidP="006C06D3">
      <w:pPr>
        <w:jc w:val="both"/>
        <w:rPr>
          <w:rFonts w:ascii="Berlin Sans FB" w:hAnsi="Berlin Sans FB"/>
          <w:b/>
          <w:sz w:val="24"/>
          <w:szCs w:val="24"/>
        </w:rPr>
      </w:pPr>
      <w:r w:rsidRPr="006C06D3">
        <w:rPr>
          <w:rFonts w:ascii="Berlin Sans FB" w:hAnsi="Berlin Sans FB"/>
          <w:b/>
          <w:sz w:val="24"/>
          <w:szCs w:val="24"/>
        </w:rPr>
        <w:t>COURSE CODE:</w:t>
      </w:r>
      <w:r w:rsidRPr="006C06D3">
        <w:rPr>
          <w:rFonts w:ascii="Berlin Sans FB" w:hAnsi="Berlin Sans FB"/>
          <w:b/>
          <w:bCs/>
          <w:sz w:val="24"/>
          <w:szCs w:val="24"/>
        </w:rPr>
        <w:t xml:space="preserve"> JLS 815</w:t>
      </w:r>
    </w:p>
    <w:p w:rsidR="006C06D3" w:rsidRPr="006C06D3" w:rsidRDefault="006C06D3" w:rsidP="006C06D3">
      <w:pPr>
        <w:jc w:val="both"/>
        <w:rPr>
          <w:rFonts w:ascii="Berlin Sans FB" w:hAnsi="Berlin Sans FB"/>
          <w:b/>
          <w:sz w:val="24"/>
          <w:szCs w:val="24"/>
        </w:rPr>
      </w:pPr>
      <w:r w:rsidRPr="006C06D3">
        <w:rPr>
          <w:rFonts w:ascii="Berlin Sans FB" w:hAnsi="Berlin Sans FB"/>
          <w:b/>
          <w:sz w:val="24"/>
          <w:szCs w:val="24"/>
        </w:rPr>
        <w:t>COURSE TITLE:</w:t>
      </w:r>
      <w:r w:rsidRPr="006C06D3">
        <w:rPr>
          <w:rFonts w:ascii="Berlin Sans FB" w:hAnsi="Berlin Sans FB"/>
          <w:b/>
          <w:bCs/>
          <w:sz w:val="24"/>
          <w:szCs w:val="24"/>
        </w:rPr>
        <w:t xml:space="preserve"> ADVANCED THEORIES IN COMMUNICATION</w:t>
      </w:r>
    </w:p>
    <w:p w:rsidR="006C06D3" w:rsidRPr="006C06D3" w:rsidRDefault="006C06D3" w:rsidP="006C06D3">
      <w:pPr>
        <w:jc w:val="both"/>
        <w:rPr>
          <w:rFonts w:ascii="Berlin Sans FB" w:hAnsi="Berlin Sans FB"/>
          <w:b/>
          <w:sz w:val="24"/>
          <w:szCs w:val="24"/>
        </w:rPr>
      </w:pPr>
      <w:r w:rsidRPr="006C06D3">
        <w:rPr>
          <w:rFonts w:ascii="Berlin Sans FB" w:hAnsi="Berlin Sans FB"/>
          <w:b/>
          <w:sz w:val="24"/>
          <w:szCs w:val="24"/>
        </w:rPr>
        <w:t>TIME ALLOWED</w:t>
      </w:r>
      <w:r w:rsidR="000073C4" w:rsidRPr="006C06D3">
        <w:rPr>
          <w:rFonts w:ascii="Berlin Sans FB" w:hAnsi="Berlin Sans FB"/>
          <w:b/>
          <w:sz w:val="24"/>
          <w:szCs w:val="24"/>
        </w:rPr>
        <w:t>: 3HRS</w:t>
      </w:r>
    </w:p>
    <w:p w:rsidR="006C06D3" w:rsidRPr="006C06D3" w:rsidRDefault="006C06D3" w:rsidP="006C06D3">
      <w:pPr>
        <w:jc w:val="both"/>
        <w:rPr>
          <w:rFonts w:ascii="Berlin Sans FB" w:hAnsi="Berlin Sans FB"/>
          <w:b/>
          <w:sz w:val="24"/>
          <w:szCs w:val="24"/>
        </w:rPr>
      </w:pPr>
      <w:r w:rsidRPr="006C06D3">
        <w:rPr>
          <w:rFonts w:ascii="Berlin Sans FB" w:hAnsi="Berlin Sans FB"/>
          <w:b/>
          <w:sz w:val="24"/>
          <w:szCs w:val="24"/>
        </w:rPr>
        <w:t xml:space="preserve">INSTRUCTIONS: ANSWER ANY </w:t>
      </w:r>
      <w:r w:rsidRPr="006C06D3">
        <w:rPr>
          <w:rFonts w:ascii="Berlin Sans FB" w:hAnsi="Berlin Sans FB"/>
          <w:b/>
          <w:bCs/>
          <w:sz w:val="24"/>
          <w:szCs w:val="24"/>
          <w:u w:val="single"/>
        </w:rPr>
        <w:t>FOUR</w:t>
      </w:r>
      <w:r w:rsidRPr="006C06D3">
        <w:rPr>
          <w:rFonts w:ascii="Berlin Sans FB" w:hAnsi="Berlin Sans FB"/>
          <w:b/>
          <w:sz w:val="24"/>
          <w:szCs w:val="24"/>
        </w:rPr>
        <w:t xml:space="preserve"> QUESTIONS</w:t>
      </w:r>
      <w:r w:rsidRPr="006C06D3">
        <w:rPr>
          <w:rFonts w:ascii="Berlin Sans FB" w:hAnsi="Berlin Sans FB"/>
          <w:b/>
          <w:sz w:val="24"/>
          <w:szCs w:val="24"/>
        </w:rPr>
        <w:tab/>
      </w:r>
    </w:p>
    <w:p w:rsidR="006C06D3" w:rsidRPr="006C06D3" w:rsidRDefault="006C06D3" w:rsidP="006C06D3">
      <w:pPr>
        <w:spacing w:after="0"/>
        <w:jc w:val="center"/>
        <w:rPr>
          <w:rFonts w:ascii="Berlin Sans FB" w:hAnsi="Berlin Sans FB"/>
          <w:b/>
          <w:sz w:val="24"/>
          <w:szCs w:val="24"/>
        </w:rPr>
      </w:pPr>
    </w:p>
    <w:p w:rsidR="006C06D3" w:rsidRPr="006C06D3" w:rsidRDefault="006C06D3" w:rsidP="006C06D3">
      <w:pPr>
        <w:spacing w:after="0" w:line="240" w:lineRule="auto"/>
        <w:jc w:val="both"/>
        <w:rPr>
          <w:rFonts w:ascii="Berlin Sans FB" w:hAnsi="Berlin Sans FB"/>
          <w:sz w:val="24"/>
          <w:szCs w:val="24"/>
        </w:rPr>
      </w:pPr>
    </w:p>
    <w:p w:rsidR="006C06D3" w:rsidRPr="006C06D3" w:rsidRDefault="006C06D3" w:rsidP="006C06D3">
      <w:pPr>
        <w:pStyle w:val="ListParagraph"/>
        <w:numPr>
          <w:ilvl w:val="0"/>
          <w:numId w:val="1"/>
        </w:numPr>
        <w:spacing w:after="0" w:line="240" w:lineRule="auto"/>
        <w:jc w:val="both"/>
        <w:rPr>
          <w:rFonts w:ascii="Berlin Sans FB" w:hAnsi="Berlin Sans FB"/>
          <w:sz w:val="24"/>
          <w:szCs w:val="24"/>
        </w:rPr>
      </w:pPr>
      <w:r w:rsidRPr="006C06D3">
        <w:rPr>
          <w:rFonts w:ascii="Berlin Sans FB" w:hAnsi="Berlin Sans FB"/>
          <w:sz w:val="24"/>
          <w:szCs w:val="24"/>
        </w:rPr>
        <w:t xml:space="preserve">A media professional has recommended that Alternative Paradigm of development communication is more suitable in Nigeria than Dominant Paradigm. Highlight the feature of Alternative Paradigm and give reasons to support its suitability in Nigeria. </w:t>
      </w:r>
      <w:r w:rsidRPr="006C06D3">
        <w:rPr>
          <w:rFonts w:ascii="Berlin Sans FB" w:hAnsi="Berlin Sans FB"/>
          <w:b/>
          <w:bCs/>
          <w:sz w:val="24"/>
          <w:szCs w:val="24"/>
        </w:rPr>
        <w:t>(25 Marks)</w:t>
      </w:r>
    </w:p>
    <w:p w:rsidR="006C06D3" w:rsidRPr="006C06D3" w:rsidRDefault="006C06D3" w:rsidP="006C06D3">
      <w:pPr>
        <w:pStyle w:val="ListParagraph"/>
        <w:spacing w:after="0" w:line="240" w:lineRule="auto"/>
        <w:jc w:val="both"/>
        <w:rPr>
          <w:rFonts w:ascii="Berlin Sans FB" w:hAnsi="Berlin Sans FB"/>
          <w:sz w:val="24"/>
          <w:szCs w:val="24"/>
        </w:rPr>
      </w:pPr>
    </w:p>
    <w:p w:rsidR="006C06D3" w:rsidRPr="006C06D3" w:rsidRDefault="006C06D3" w:rsidP="006C06D3">
      <w:pPr>
        <w:pStyle w:val="ListParagraph"/>
        <w:numPr>
          <w:ilvl w:val="0"/>
          <w:numId w:val="1"/>
        </w:numPr>
        <w:spacing w:after="0" w:line="240" w:lineRule="auto"/>
        <w:jc w:val="both"/>
        <w:rPr>
          <w:rFonts w:ascii="Berlin Sans FB" w:hAnsi="Berlin Sans FB"/>
          <w:sz w:val="24"/>
          <w:szCs w:val="24"/>
        </w:rPr>
      </w:pPr>
      <w:r w:rsidRPr="006C06D3">
        <w:rPr>
          <w:rFonts w:ascii="Berlin Sans FB" w:hAnsi="Berlin Sans FB"/>
          <w:sz w:val="24"/>
          <w:szCs w:val="24"/>
        </w:rPr>
        <w:t xml:space="preserve">Itemise and discuss the steps involved in the formulation of a theory. </w:t>
      </w:r>
      <w:r>
        <w:rPr>
          <w:rFonts w:ascii="Berlin Sans FB" w:hAnsi="Berlin Sans FB"/>
          <w:b/>
          <w:bCs/>
          <w:sz w:val="24"/>
          <w:szCs w:val="24"/>
        </w:rPr>
        <w:t>(25</w:t>
      </w:r>
      <w:r w:rsidRPr="006C06D3">
        <w:rPr>
          <w:rFonts w:ascii="Berlin Sans FB" w:hAnsi="Berlin Sans FB"/>
          <w:b/>
          <w:bCs/>
          <w:sz w:val="24"/>
          <w:szCs w:val="24"/>
        </w:rPr>
        <w:t>Marks)</w:t>
      </w:r>
    </w:p>
    <w:p w:rsidR="006C06D3" w:rsidRPr="006C06D3" w:rsidRDefault="006C06D3" w:rsidP="006C06D3">
      <w:pPr>
        <w:pStyle w:val="ListParagraph"/>
        <w:spacing w:after="0" w:line="240" w:lineRule="auto"/>
        <w:ind w:left="1080"/>
        <w:jc w:val="both"/>
        <w:rPr>
          <w:rFonts w:ascii="Berlin Sans FB" w:hAnsi="Berlin Sans FB"/>
          <w:sz w:val="24"/>
          <w:szCs w:val="24"/>
        </w:rPr>
      </w:pPr>
    </w:p>
    <w:p w:rsidR="006C06D3" w:rsidRPr="006C06D3" w:rsidRDefault="006C06D3" w:rsidP="006C06D3">
      <w:pPr>
        <w:pStyle w:val="ListParagraph"/>
        <w:numPr>
          <w:ilvl w:val="0"/>
          <w:numId w:val="1"/>
        </w:numPr>
        <w:spacing w:after="0" w:line="240" w:lineRule="auto"/>
        <w:jc w:val="both"/>
        <w:rPr>
          <w:rFonts w:ascii="Berlin Sans FB" w:hAnsi="Berlin Sans FB"/>
          <w:sz w:val="24"/>
          <w:szCs w:val="24"/>
        </w:rPr>
      </w:pPr>
      <w:r w:rsidRPr="006C06D3">
        <w:rPr>
          <w:rFonts w:ascii="Berlin Sans FB" w:hAnsi="Berlin Sans FB"/>
          <w:sz w:val="24"/>
          <w:szCs w:val="24"/>
        </w:rPr>
        <w:t>(a)</w:t>
      </w:r>
      <w:r w:rsidRPr="006C06D3">
        <w:rPr>
          <w:rFonts w:ascii="Berlin Sans FB" w:hAnsi="Berlin Sans FB"/>
          <w:sz w:val="24"/>
          <w:szCs w:val="24"/>
        </w:rPr>
        <w:tab/>
        <w:t>As an introductory part of the speech you are about to deliver on “</w:t>
      </w:r>
      <w:r w:rsidRPr="006C06D3">
        <w:rPr>
          <w:rFonts w:ascii="Berlin Sans FB" w:hAnsi="Berlin Sans FB"/>
          <w:b/>
          <w:bCs/>
          <w:i/>
          <w:iCs/>
          <w:sz w:val="24"/>
          <w:szCs w:val="24"/>
        </w:rPr>
        <w:t>The Essence of Communication Theories in Media Research</w:t>
      </w:r>
      <w:r w:rsidRPr="006C06D3">
        <w:rPr>
          <w:rFonts w:ascii="Berlin Sans FB" w:hAnsi="Berlin Sans FB"/>
          <w:sz w:val="24"/>
          <w:szCs w:val="24"/>
        </w:rPr>
        <w:t xml:space="preserve">”, discuss various categories of theory. </w:t>
      </w:r>
      <w:r w:rsidRPr="006C06D3">
        <w:rPr>
          <w:rFonts w:ascii="Berlin Sans FB" w:hAnsi="Berlin Sans FB"/>
          <w:b/>
          <w:bCs/>
          <w:sz w:val="24"/>
          <w:szCs w:val="24"/>
        </w:rPr>
        <w:t>(15 Marks)</w:t>
      </w:r>
    </w:p>
    <w:p w:rsidR="006C06D3" w:rsidRPr="006C06D3" w:rsidRDefault="006C06D3" w:rsidP="006C06D3">
      <w:pPr>
        <w:pStyle w:val="ListParagraph"/>
        <w:spacing w:after="0" w:line="240" w:lineRule="auto"/>
        <w:jc w:val="both"/>
        <w:rPr>
          <w:rFonts w:ascii="Berlin Sans FB" w:hAnsi="Berlin Sans FB"/>
          <w:sz w:val="24"/>
          <w:szCs w:val="24"/>
        </w:rPr>
      </w:pPr>
      <w:r w:rsidRPr="006C06D3">
        <w:rPr>
          <w:rFonts w:ascii="Berlin Sans FB" w:hAnsi="Berlin Sans FB"/>
          <w:sz w:val="24"/>
          <w:szCs w:val="24"/>
        </w:rPr>
        <w:t>(b)</w:t>
      </w:r>
      <w:r w:rsidRPr="006C06D3">
        <w:rPr>
          <w:rFonts w:ascii="Berlin Sans FB" w:hAnsi="Berlin Sans FB"/>
          <w:sz w:val="24"/>
          <w:szCs w:val="24"/>
        </w:rPr>
        <w:tab/>
        <w:t xml:space="preserve">What is your understanding of the Uses and Gratification Theory? </w:t>
      </w:r>
    </w:p>
    <w:p w:rsidR="006C06D3" w:rsidRPr="006C06D3" w:rsidRDefault="006C06D3" w:rsidP="006C06D3">
      <w:pPr>
        <w:pStyle w:val="ListParagraph"/>
        <w:spacing w:after="0" w:line="240" w:lineRule="auto"/>
        <w:jc w:val="both"/>
        <w:rPr>
          <w:rFonts w:ascii="Berlin Sans FB" w:hAnsi="Berlin Sans FB"/>
          <w:sz w:val="24"/>
          <w:szCs w:val="24"/>
        </w:rPr>
      </w:pPr>
      <w:r w:rsidRPr="006C06D3">
        <w:rPr>
          <w:rFonts w:ascii="Berlin Sans FB" w:hAnsi="Berlin Sans FB"/>
          <w:sz w:val="24"/>
          <w:szCs w:val="24"/>
        </w:rPr>
        <w:tab/>
      </w:r>
      <w:r w:rsidRPr="006C06D3">
        <w:rPr>
          <w:rFonts w:ascii="Berlin Sans FB" w:hAnsi="Berlin Sans FB"/>
          <w:b/>
          <w:bCs/>
          <w:sz w:val="24"/>
          <w:szCs w:val="24"/>
        </w:rPr>
        <w:t>(10 Marks)</w:t>
      </w:r>
    </w:p>
    <w:p w:rsidR="006C06D3" w:rsidRPr="006C06D3" w:rsidRDefault="006C06D3" w:rsidP="006C06D3">
      <w:pPr>
        <w:pStyle w:val="ListParagraph"/>
        <w:spacing w:after="0" w:line="240" w:lineRule="auto"/>
        <w:jc w:val="both"/>
        <w:rPr>
          <w:rFonts w:ascii="Berlin Sans FB" w:hAnsi="Berlin Sans FB"/>
          <w:sz w:val="24"/>
          <w:szCs w:val="24"/>
        </w:rPr>
      </w:pPr>
    </w:p>
    <w:p w:rsidR="006C06D3" w:rsidRPr="006C06D3" w:rsidRDefault="006C06D3" w:rsidP="006C06D3">
      <w:pPr>
        <w:pStyle w:val="ListParagraph"/>
        <w:numPr>
          <w:ilvl w:val="0"/>
          <w:numId w:val="1"/>
        </w:numPr>
        <w:spacing w:after="0" w:line="240" w:lineRule="auto"/>
        <w:jc w:val="both"/>
        <w:rPr>
          <w:rFonts w:ascii="Berlin Sans FB" w:hAnsi="Berlin Sans FB"/>
          <w:sz w:val="24"/>
          <w:szCs w:val="24"/>
        </w:rPr>
      </w:pPr>
      <w:r w:rsidRPr="006C06D3">
        <w:rPr>
          <w:rFonts w:ascii="Berlin Sans FB" w:hAnsi="Berlin Sans FB"/>
          <w:sz w:val="24"/>
          <w:szCs w:val="24"/>
        </w:rPr>
        <w:t xml:space="preserve">As a professional media practitioner, write to convince on the topic, </w:t>
      </w:r>
      <w:r w:rsidRPr="006C06D3">
        <w:rPr>
          <w:rFonts w:ascii="Berlin Sans FB" w:hAnsi="Berlin Sans FB"/>
          <w:b/>
          <w:bCs/>
          <w:i/>
          <w:iCs/>
          <w:sz w:val="24"/>
          <w:szCs w:val="24"/>
        </w:rPr>
        <w:t xml:space="preserve">“Television Violence in a Democratic Setting, An Impediment Hampering Development” </w:t>
      </w:r>
    </w:p>
    <w:p w:rsidR="006C06D3" w:rsidRPr="006C06D3" w:rsidRDefault="006C06D3" w:rsidP="006C06D3">
      <w:pPr>
        <w:pStyle w:val="ListParagraph"/>
        <w:spacing w:after="0" w:line="240" w:lineRule="auto"/>
        <w:jc w:val="both"/>
        <w:rPr>
          <w:rFonts w:ascii="Berlin Sans FB" w:hAnsi="Berlin Sans FB"/>
          <w:sz w:val="24"/>
          <w:szCs w:val="24"/>
        </w:rPr>
      </w:pPr>
      <w:r w:rsidRPr="006C06D3">
        <w:rPr>
          <w:rFonts w:ascii="Berlin Sans FB" w:hAnsi="Berlin Sans FB"/>
          <w:b/>
          <w:bCs/>
          <w:sz w:val="24"/>
          <w:szCs w:val="24"/>
        </w:rPr>
        <w:t>(25 Marks)</w:t>
      </w:r>
    </w:p>
    <w:p w:rsidR="006C06D3" w:rsidRPr="006C06D3" w:rsidRDefault="006C06D3" w:rsidP="006C06D3">
      <w:pPr>
        <w:spacing w:after="0" w:line="240" w:lineRule="auto"/>
        <w:jc w:val="both"/>
        <w:rPr>
          <w:rFonts w:ascii="Berlin Sans FB" w:hAnsi="Berlin Sans FB"/>
          <w:sz w:val="24"/>
          <w:szCs w:val="24"/>
        </w:rPr>
      </w:pPr>
    </w:p>
    <w:p w:rsidR="006C06D3" w:rsidRPr="006C06D3" w:rsidRDefault="006C06D3" w:rsidP="006C06D3">
      <w:pPr>
        <w:pStyle w:val="ListParagraph"/>
        <w:numPr>
          <w:ilvl w:val="0"/>
          <w:numId w:val="1"/>
        </w:numPr>
        <w:spacing w:after="0" w:line="240" w:lineRule="auto"/>
        <w:jc w:val="both"/>
        <w:rPr>
          <w:rFonts w:ascii="Berlin Sans FB" w:hAnsi="Berlin Sans FB"/>
          <w:sz w:val="24"/>
          <w:szCs w:val="24"/>
        </w:rPr>
      </w:pPr>
      <w:r w:rsidRPr="006C06D3">
        <w:rPr>
          <w:rFonts w:ascii="Berlin Sans FB" w:hAnsi="Berlin Sans FB"/>
          <w:sz w:val="24"/>
          <w:szCs w:val="24"/>
        </w:rPr>
        <w:t>(a)</w:t>
      </w:r>
      <w:r w:rsidRPr="006C06D3">
        <w:rPr>
          <w:rFonts w:ascii="Berlin Sans FB" w:hAnsi="Berlin Sans FB"/>
          <w:sz w:val="24"/>
          <w:szCs w:val="24"/>
        </w:rPr>
        <w:tab/>
        <w:t xml:space="preserve">In what capacity does the government act as gatekeeper? </w:t>
      </w:r>
      <w:r w:rsidRPr="006C06D3">
        <w:rPr>
          <w:rFonts w:ascii="Berlin Sans FB" w:hAnsi="Berlin Sans FB"/>
          <w:b/>
          <w:bCs/>
          <w:sz w:val="24"/>
          <w:szCs w:val="24"/>
        </w:rPr>
        <w:t>(10Marks)</w:t>
      </w:r>
    </w:p>
    <w:p w:rsidR="006C06D3" w:rsidRPr="006C06D3" w:rsidRDefault="006C06D3" w:rsidP="006C06D3">
      <w:pPr>
        <w:pStyle w:val="ListParagraph"/>
        <w:spacing w:after="0" w:line="240" w:lineRule="auto"/>
        <w:jc w:val="both"/>
        <w:rPr>
          <w:rFonts w:ascii="Berlin Sans FB" w:hAnsi="Berlin Sans FB"/>
          <w:sz w:val="24"/>
          <w:szCs w:val="24"/>
        </w:rPr>
      </w:pPr>
      <w:r w:rsidRPr="006C06D3">
        <w:rPr>
          <w:rFonts w:ascii="Berlin Sans FB" w:hAnsi="Berlin Sans FB"/>
          <w:sz w:val="24"/>
          <w:szCs w:val="24"/>
        </w:rPr>
        <w:t>(b)</w:t>
      </w:r>
      <w:r w:rsidRPr="006C06D3">
        <w:rPr>
          <w:rFonts w:ascii="Berlin Sans FB" w:hAnsi="Berlin Sans FB"/>
          <w:sz w:val="24"/>
          <w:szCs w:val="24"/>
        </w:rPr>
        <w:tab/>
        <w:t xml:space="preserve">Discuss at least five factors that shape Gate-keeping Decision. </w:t>
      </w:r>
      <w:r w:rsidRPr="006C06D3">
        <w:rPr>
          <w:rFonts w:ascii="Berlin Sans FB" w:hAnsi="Berlin Sans FB"/>
          <w:b/>
          <w:bCs/>
          <w:sz w:val="24"/>
          <w:szCs w:val="24"/>
        </w:rPr>
        <w:t>(1</w:t>
      </w:r>
      <w:r>
        <w:rPr>
          <w:rFonts w:ascii="Berlin Sans FB" w:hAnsi="Berlin Sans FB"/>
          <w:b/>
          <w:bCs/>
          <w:sz w:val="24"/>
          <w:szCs w:val="24"/>
        </w:rPr>
        <w:t>5</w:t>
      </w:r>
      <w:r w:rsidRPr="006C06D3">
        <w:rPr>
          <w:rFonts w:ascii="Berlin Sans FB" w:hAnsi="Berlin Sans FB"/>
          <w:b/>
          <w:bCs/>
          <w:sz w:val="24"/>
          <w:szCs w:val="24"/>
        </w:rPr>
        <w:t>Marks)</w:t>
      </w:r>
    </w:p>
    <w:p w:rsidR="006C06D3" w:rsidRPr="006C06D3" w:rsidRDefault="006C06D3" w:rsidP="006C06D3">
      <w:pPr>
        <w:pStyle w:val="ListParagraph"/>
        <w:spacing w:after="0" w:line="240" w:lineRule="auto"/>
        <w:jc w:val="both"/>
        <w:rPr>
          <w:rFonts w:ascii="Berlin Sans FB" w:hAnsi="Berlin Sans FB"/>
          <w:sz w:val="24"/>
          <w:szCs w:val="24"/>
        </w:rPr>
      </w:pPr>
    </w:p>
    <w:p w:rsidR="006C06D3" w:rsidRPr="006C06D3" w:rsidRDefault="006C06D3" w:rsidP="006C06D3">
      <w:pPr>
        <w:pStyle w:val="ListParagraph"/>
        <w:spacing w:after="0" w:line="240" w:lineRule="auto"/>
        <w:jc w:val="both"/>
        <w:rPr>
          <w:rFonts w:ascii="Berlin Sans FB" w:hAnsi="Berlin Sans FB"/>
          <w:sz w:val="24"/>
          <w:szCs w:val="24"/>
        </w:rPr>
      </w:pPr>
    </w:p>
    <w:p w:rsidR="006C06D3" w:rsidRPr="006C06D3" w:rsidRDefault="006C06D3" w:rsidP="006C06D3">
      <w:pPr>
        <w:pStyle w:val="ListParagraph"/>
        <w:numPr>
          <w:ilvl w:val="0"/>
          <w:numId w:val="1"/>
        </w:numPr>
        <w:spacing w:after="0" w:line="240" w:lineRule="auto"/>
        <w:jc w:val="both"/>
        <w:rPr>
          <w:rFonts w:ascii="Berlin Sans FB" w:hAnsi="Berlin Sans FB"/>
          <w:sz w:val="24"/>
          <w:szCs w:val="24"/>
        </w:rPr>
      </w:pPr>
      <w:r w:rsidRPr="006C06D3">
        <w:rPr>
          <w:rFonts w:ascii="Berlin Sans FB" w:hAnsi="Berlin Sans FB"/>
          <w:sz w:val="24"/>
          <w:szCs w:val="24"/>
        </w:rPr>
        <w:t>(a)</w:t>
      </w:r>
      <w:r w:rsidRPr="006C06D3">
        <w:rPr>
          <w:rFonts w:ascii="Berlin Sans FB" w:hAnsi="Berlin Sans FB"/>
          <w:sz w:val="24"/>
          <w:szCs w:val="24"/>
        </w:rPr>
        <w:tab/>
        <w:t xml:space="preserve">With the aid of diagram, discuss the key element in Harrow </w:t>
      </w:r>
      <w:proofErr w:type="spellStart"/>
      <w:r w:rsidRPr="006C06D3">
        <w:rPr>
          <w:rFonts w:ascii="Berlin Sans FB" w:hAnsi="Berlin Sans FB"/>
          <w:sz w:val="24"/>
          <w:szCs w:val="24"/>
        </w:rPr>
        <w:t>Laswel</w:t>
      </w:r>
      <w:proofErr w:type="spellEnd"/>
      <w:r w:rsidRPr="006C06D3">
        <w:rPr>
          <w:rFonts w:ascii="Berlin Sans FB" w:hAnsi="Berlin Sans FB"/>
          <w:sz w:val="24"/>
          <w:szCs w:val="24"/>
        </w:rPr>
        <w:t xml:space="preserve"> Model of </w:t>
      </w:r>
      <w:r w:rsidRPr="006C06D3">
        <w:rPr>
          <w:rFonts w:ascii="Berlin Sans FB" w:hAnsi="Berlin Sans FB"/>
          <w:sz w:val="24"/>
          <w:szCs w:val="24"/>
        </w:rPr>
        <w:tab/>
        <w:t xml:space="preserve">communication. </w:t>
      </w:r>
      <w:r w:rsidRPr="006C06D3">
        <w:rPr>
          <w:rFonts w:ascii="Berlin Sans FB" w:hAnsi="Berlin Sans FB"/>
          <w:b/>
          <w:bCs/>
          <w:sz w:val="24"/>
          <w:szCs w:val="24"/>
        </w:rPr>
        <w:t>(15 Marks)</w:t>
      </w:r>
      <w:r w:rsidRPr="006C06D3">
        <w:rPr>
          <w:rFonts w:ascii="Berlin Sans FB" w:hAnsi="Berlin Sans FB"/>
          <w:sz w:val="24"/>
          <w:szCs w:val="24"/>
        </w:rPr>
        <w:t xml:space="preserve"> </w:t>
      </w:r>
      <w:r w:rsidRPr="006C06D3">
        <w:rPr>
          <w:rFonts w:ascii="Berlin Sans FB" w:hAnsi="Berlin Sans FB"/>
          <w:sz w:val="24"/>
          <w:szCs w:val="24"/>
        </w:rPr>
        <w:tab/>
      </w:r>
    </w:p>
    <w:p w:rsidR="006C06D3" w:rsidRPr="006C06D3" w:rsidRDefault="006C06D3" w:rsidP="006C06D3">
      <w:pPr>
        <w:pStyle w:val="ListParagraph"/>
        <w:spacing w:after="0" w:line="240" w:lineRule="auto"/>
        <w:jc w:val="both"/>
        <w:rPr>
          <w:rFonts w:ascii="Berlin Sans FB" w:hAnsi="Berlin Sans FB"/>
          <w:sz w:val="24"/>
          <w:szCs w:val="24"/>
        </w:rPr>
      </w:pPr>
      <w:r w:rsidRPr="006C06D3">
        <w:rPr>
          <w:rFonts w:ascii="Berlin Sans FB" w:hAnsi="Berlin Sans FB"/>
          <w:sz w:val="24"/>
          <w:szCs w:val="24"/>
        </w:rPr>
        <w:t>(b)</w:t>
      </w:r>
      <w:r w:rsidRPr="006C06D3">
        <w:rPr>
          <w:rFonts w:ascii="Berlin Sans FB" w:hAnsi="Berlin Sans FB"/>
          <w:sz w:val="24"/>
          <w:szCs w:val="24"/>
        </w:rPr>
        <w:tab/>
        <w:t xml:space="preserve">Use the </w:t>
      </w:r>
      <w:proofErr w:type="spellStart"/>
      <w:r w:rsidRPr="006C06D3">
        <w:rPr>
          <w:rFonts w:ascii="Berlin Sans FB" w:hAnsi="Berlin Sans FB"/>
          <w:sz w:val="24"/>
          <w:szCs w:val="24"/>
        </w:rPr>
        <w:t>DeFleur</w:t>
      </w:r>
      <w:proofErr w:type="spellEnd"/>
      <w:r w:rsidRPr="006C06D3">
        <w:rPr>
          <w:rFonts w:ascii="Berlin Sans FB" w:hAnsi="Berlin Sans FB"/>
          <w:sz w:val="24"/>
          <w:szCs w:val="24"/>
        </w:rPr>
        <w:t xml:space="preserve"> Communication Model diagram as impetus to discuss </w:t>
      </w:r>
      <w:r w:rsidRPr="006C06D3">
        <w:rPr>
          <w:rFonts w:ascii="Berlin Sans FB" w:hAnsi="Berlin Sans FB"/>
          <w:sz w:val="24"/>
          <w:szCs w:val="24"/>
        </w:rPr>
        <w:tab/>
        <w:t xml:space="preserve">feedback effects in communication process. </w:t>
      </w:r>
      <w:r w:rsidRPr="006C06D3">
        <w:rPr>
          <w:rFonts w:ascii="Berlin Sans FB" w:hAnsi="Berlin Sans FB"/>
          <w:b/>
          <w:bCs/>
          <w:sz w:val="24"/>
          <w:szCs w:val="24"/>
        </w:rPr>
        <w:t>(10 Marks)</w:t>
      </w:r>
    </w:p>
    <w:p w:rsidR="006C06D3" w:rsidRPr="006C06D3" w:rsidRDefault="006C06D3" w:rsidP="006C06D3">
      <w:pPr>
        <w:pStyle w:val="ListParagraph"/>
        <w:spacing w:after="0" w:line="240" w:lineRule="auto"/>
        <w:jc w:val="both"/>
        <w:rPr>
          <w:rFonts w:ascii="Berlin Sans FB" w:hAnsi="Berlin Sans FB"/>
          <w:sz w:val="24"/>
          <w:szCs w:val="24"/>
        </w:rPr>
      </w:pPr>
    </w:p>
    <w:sectPr w:rsidR="006C06D3" w:rsidRPr="006C06D3" w:rsidSect="002D21C0">
      <w:pgSz w:w="11909" w:h="16834" w:code="9"/>
      <w:pgMar w:top="1440" w:right="1797" w:bottom="144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1772"/>
    <w:multiLevelType w:val="hybridMultilevel"/>
    <w:tmpl w:val="D92AE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6D3"/>
    <w:rsid w:val="000073C4"/>
    <w:rsid w:val="003F07FB"/>
    <w:rsid w:val="006C06D3"/>
    <w:rsid w:val="00B52E26"/>
    <w:rsid w:val="00CB6E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D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6D3"/>
    <w:pPr>
      <w:ind w:left="720"/>
      <w:contextualSpacing/>
    </w:pPr>
  </w:style>
  <w:style w:type="paragraph" w:styleId="NoSpacing">
    <w:name w:val="No Spacing"/>
    <w:uiPriority w:val="1"/>
    <w:qFormat/>
    <w:rsid w:val="006C06D3"/>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Company>Deftones</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2013-06-21T09:35:00Z</cp:lastPrinted>
  <dcterms:created xsi:type="dcterms:W3CDTF">2013-06-21T09:40:00Z</dcterms:created>
  <dcterms:modified xsi:type="dcterms:W3CDTF">2013-06-21T09:40:00Z</dcterms:modified>
</cp:coreProperties>
</file>