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B5" w:rsidRPr="00D843B5" w:rsidRDefault="00D843B5" w:rsidP="00D843B5">
      <w:pPr>
        <w:jc w:val="both"/>
        <w:rPr>
          <w:rFonts w:ascii="Berlin Sans FB" w:hAnsi="Berlin Sans FB"/>
          <w:b/>
          <w:sz w:val="24"/>
          <w:szCs w:val="24"/>
        </w:rPr>
      </w:pPr>
      <w:r w:rsidRPr="00D843B5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3B5" w:rsidRPr="00D843B5" w:rsidRDefault="00D843B5" w:rsidP="00D843B5">
      <w:pPr>
        <w:pStyle w:val="NoSpacing"/>
        <w:rPr>
          <w:rFonts w:ascii="Berlin Sans FB" w:hAnsi="Berlin Sans FB"/>
          <w:b/>
          <w:sz w:val="24"/>
          <w:szCs w:val="24"/>
          <w:lang w:val="en-US"/>
        </w:rPr>
      </w:pPr>
    </w:p>
    <w:p w:rsidR="00D843B5" w:rsidRPr="00D843B5" w:rsidRDefault="00D843B5" w:rsidP="00D843B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843B5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D843B5" w:rsidRPr="00D843B5" w:rsidRDefault="00D843B5" w:rsidP="00D843B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843B5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D843B5" w:rsidRPr="00D843B5" w:rsidRDefault="00D843B5" w:rsidP="00D843B5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843B5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D843B5" w:rsidRPr="00D843B5" w:rsidRDefault="00D843B5" w:rsidP="00D843B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843B5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D843B5" w:rsidRPr="00D843B5" w:rsidRDefault="00D843B5" w:rsidP="00D843B5">
      <w:pPr>
        <w:jc w:val="both"/>
        <w:rPr>
          <w:rFonts w:ascii="Berlin Sans FB" w:hAnsi="Berlin Sans FB"/>
          <w:b/>
          <w:sz w:val="24"/>
          <w:szCs w:val="24"/>
        </w:rPr>
      </w:pPr>
    </w:p>
    <w:p w:rsidR="00D843B5" w:rsidRDefault="00D843B5" w:rsidP="00D843B5">
      <w:pPr>
        <w:jc w:val="both"/>
        <w:rPr>
          <w:rFonts w:ascii="Berlin Sans FB" w:hAnsi="Berlin Sans FB"/>
          <w:b/>
          <w:sz w:val="24"/>
          <w:szCs w:val="24"/>
        </w:rPr>
      </w:pPr>
    </w:p>
    <w:p w:rsidR="00D843B5" w:rsidRPr="00D843B5" w:rsidRDefault="00D843B5" w:rsidP="00D843B5">
      <w:pPr>
        <w:jc w:val="both"/>
        <w:rPr>
          <w:rFonts w:ascii="Berlin Sans FB" w:hAnsi="Berlin Sans FB"/>
          <w:b/>
          <w:sz w:val="24"/>
          <w:szCs w:val="24"/>
        </w:rPr>
      </w:pPr>
      <w:r w:rsidRPr="00D843B5">
        <w:rPr>
          <w:rFonts w:ascii="Berlin Sans FB" w:hAnsi="Berlin Sans FB"/>
          <w:b/>
          <w:sz w:val="24"/>
          <w:szCs w:val="24"/>
        </w:rPr>
        <w:t>COURSE CODE: PCR811</w:t>
      </w:r>
    </w:p>
    <w:p w:rsidR="00D843B5" w:rsidRPr="00D843B5" w:rsidRDefault="00D843B5" w:rsidP="00D843B5">
      <w:pPr>
        <w:jc w:val="both"/>
        <w:rPr>
          <w:rFonts w:ascii="Berlin Sans FB" w:hAnsi="Berlin Sans FB"/>
          <w:b/>
          <w:sz w:val="24"/>
          <w:szCs w:val="24"/>
        </w:rPr>
      </w:pPr>
      <w:r w:rsidRPr="00D843B5">
        <w:rPr>
          <w:rFonts w:ascii="Berlin Sans FB" w:hAnsi="Berlin Sans FB"/>
          <w:b/>
          <w:sz w:val="24"/>
          <w:szCs w:val="24"/>
        </w:rPr>
        <w:t>COURSE TITLE: THEORIES IN CONFLICT MANAGEMENT</w:t>
      </w:r>
    </w:p>
    <w:p w:rsidR="00D843B5" w:rsidRPr="00D843B5" w:rsidRDefault="00D843B5" w:rsidP="00D843B5">
      <w:pPr>
        <w:jc w:val="both"/>
        <w:rPr>
          <w:rFonts w:ascii="Berlin Sans FB" w:hAnsi="Berlin Sans FB"/>
          <w:b/>
          <w:sz w:val="24"/>
          <w:szCs w:val="24"/>
        </w:rPr>
      </w:pPr>
      <w:r w:rsidRPr="00D843B5">
        <w:rPr>
          <w:rFonts w:ascii="Berlin Sans FB" w:hAnsi="Berlin Sans FB"/>
          <w:b/>
          <w:sz w:val="24"/>
          <w:szCs w:val="24"/>
        </w:rPr>
        <w:t>TIME ALLOWED: 3HRS</w:t>
      </w:r>
    </w:p>
    <w:p w:rsidR="00D843B5" w:rsidRPr="00D843B5" w:rsidRDefault="00D843B5" w:rsidP="00D843B5">
      <w:pPr>
        <w:jc w:val="both"/>
        <w:rPr>
          <w:rFonts w:ascii="Berlin Sans FB" w:hAnsi="Berlin Sans FB"/>
          <w:b/>
          <w:sz w:val="24"/>
          <w:szCs w:val="24"/>
        </w:rPr>
      </w:pPr>
      <w:r w:rsidRPr="00D843B5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D843B5" w:rsidRDefault="00D843B5" w:rsidP="00D843B5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D843B5" w:rsidRPr="00D843B5" w:rsidRDefault="00D843B5" w:rsidP="00D843B5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D843B5">
        <w:rPr>
          <w:rFonts w:ascii="Berlin Sans FB" w:hAnsi="Berlin Sans FB"/>
          <w:sz w:val="24"/>
          <w:szCs w:val="24"/>
        </w:rPr>
        <w:t>Identify the stages involved in the restoration of peace in a conflict situation.(23mks)</w:t>
      </w:r>
    </w:p>
    <w:p w:rsidR="00D843B5" w:rsidRPr="00D843B5" w:rsidRDefault="00D843B5" w:rsidP="00D843B5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D843B5">
        <w:rPr>
          <w:rFonts w:ascii="Berlin Sans FB" w:hAnsi="Berlin Sans FB"/>
          <w:sz w:val="24"/>
          <w:szCs w:val="24"/>
        </w:rPr>
        <w:t>Explain the four broad sources of conflict. (23mks)</w:t>
      </w:r>
    </w:p>
    <w:p w:rsidR="00D843B5" w:rsidRPr="00D843B5" w:rsidRDefault="00D843B5" w:rsidP="00D843B5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D843B5">
        <w:rPr>
          <w:rFonts w:ascii="Berlin Sans FB" w:hAnsi="Berlin Sans FB"/>
          <w:sz w:val="24"/>
          <w:szCs w:val="24"/>
        </w:rPr>
        <w:t>Explain the various phases of conflict.  (23mks)</w:t>
      </w:r>
    </w:p>
    <w:p w:rsidR="00D843B5" w:rsidRPr="00D843B5" w:rsidRDefault="00D843B5" w:rsidP="00D843B5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D843B5">
        <w:rPr>
          <w:rFonts w:ascii="Berlin Sans FB" w:hAnsi="Berlin Sans FB"/>
          <w:sz w:val="24"/>
          <w:szCs w:val="24"/>
        </w:rPr>
        <w:t>Governance for individual states may be judged based on the ways that they handle certain issues. Explain the nature of these issues. (23mks)</w:t>
      </w:r>
    </w:p>
    <w:p w:rsidR="00D843B5" w:rsidRPr="00D843B5" w:rsidRDefault="00D843B5" w:rsidP="00D843B5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spacing w:after="0" w:line="240" w:lineRule="auto"/>
        <w:ind w:left="720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numPr>
          <w:ilvl w:val="0"/>
          <w:numId w:val="1"/>
        </w:numPr>
        <w:spacing w:after="0" w:line="240" w:lineRule="auto"/>
        <w:jc w:val="both"/>
        <w:rPr>
          <w:rFonts w:ascii="Berlin Sans FB" w:hAnsi="Berlin Sans FB"/>
          <w:sz w:val="24"/>
          <w:szCs w:val="24"/>
        </w:rPr>
      </w:pPr>
      <w:r w:rsidRPr="00D843B5">
        <w:rPr>
          <w:rFonts w:ascii="Berlin Sans FB" w:hAnsi="Berlin Sans FB"/>
          <w:sz w:val="24"/>
          <w:szCs w:val="24"/>
        </w:rPr>
        <w:t>Explain the various approaches to conflict management.  (23mks)</w:t>
      </w:r>
    </w:p>
    <w:p w:rsidR="00D843B5" w:rsidRPr="00D843B5" w:rsidRDefault="00D843B5" w:rsidP="00D843B5">
      <w:pPr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autoSpaceDE w:val="0"/>
        <w:autoSpaceDN w:val="0"/>
        <w:adjustRightInd w:val="0"/>
        <w:ind w:left="1080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D843B5">
        <w:rPr>
          <w:rFonts w:ascii="Berlin Sans FB" w:hAnsi="Berlin Sans FB"/>
          <w:sz w:val="24"/>
          <w:szCs w:val="24"/>
        </w:rPr>
        <w:t>(1Mark for good expression)</w:t>
      </w:r>
    </w:p>
    <w:p w:rsidR="00D843B5" w:rsidRPr="00D843B5" w:rsidRDefault="00D843B5" w:rsidP="00D843B5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pStyle w:val="ListParagraph"/>
        <w:jc w:val="both"/>
        <w:rPr>
          <w:rFonts w:ascii="Berlin Sans FB" w:hAnsi="Berlin Sans FB"/>
          <w:sz w:val="24"/>
          <w:szCs w:val="24"/>
        </w:rPr>
      </w:pPr>
    </w:p>
    <w:p w:rsidR="00D843B5" w:rsidRPr="00D843B5" w:rsidRDefault="00D843B5" w:rsidP="00D843B5">
      <w:pPr>
        <w:autoSpaceDE w:val="0"/>
        <w:autoSpaceDN w:val="0"/>
        <w:adjustRightInd w:val="0"/>
        <w:ind w:left="1080"/>
        <w:jc w:val="both"/>
        <w:rPr>
          <w:rFonts w:ascii="Berlin Sans FB" w:hAnsi="Berlin Sans FB"/>
          <w:sz w:val="24"/>
          <w:szCs w:val="24"/>
        </w:rPr>
      </w:pPr>
    </w:p>
    <w:sectPr w:rsidR="00D843B5" w:rsidRPr="00D843B5" w:rsidSect="000A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61E2"/>
    <w:multiLevelType w:val="hybridMultilevel"/>
    <w:tmpl w:val="CD8CF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3B5"/>
    <w:rsid w:val="000A38D0"/>
    <w:rsid w:val="00841E86"/>
    <w:rsid w:val="00BB14B0"/>
    <w:rsid w:val="00D8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3B5"/>
    <w:pPr>
      <w:ind w:left="720"/>
      <w:contextualSpacing/>
    </w:pPr>
  </w:style>
  <w:style w:type="paragraph" w:styleId="NoSpacing">
    <w:name w:val="No Spacing"/>
    <w:uiPriority w:val="1"/>
    <w:qFormat/>
    <w:rsid w:val="00D843B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Deftones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2013-06-18T07:32:00Z</cp:lastPrinted>
  <dcterms:created xsi:type="dcterms:W3CDTF">2013-06-18T07:36:00Z</dcterms:created>
  <dcterms:modified xsi:type="dcterms:W3CDTF">2013-06-18T07:36:00Z</dcterms:modified>
</cp:coreProperties>
</file>