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84" w:rsidRPr="00874F9B" w:rsidRDefault="007B7B84" w:rsidP="007B7B8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133350</wp:posOffset>
            </wp:positionV>
            <wp:extent cx="8572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B84" w:rsidRPr="00874F9B" w:rsidRDefault="007B7B84" w:rsidP="007B7B84">
      <w:pPr>
        <w:jc w:val="center"/>
      </w:pPr>
    </w:p>
    <w:p w:rsidR="007B7B84" w:rsidRPr="00874F9B" w:rsidRDefault="007B7B84" w:rsidP="007B7B84"/>
    <w:p w:rsidR="007B7B84" w:rsidRDefault="007B7B84" w:rsidP="007B7B84">
      <w:pPr>
        <w:jc w:val="center"/>
        <w:rPr>
          <w:rFonts w:ascii="Garamond" w:hAnsi="Garamond"/>
          <w:b/>
        </w:rPr>
      </w:pPr>
    </w:p>
    <w:p w:rsidR="007B7B84" w:rsidRDefault="007B7B84" w:rsidP="007B7B84">
      <w:pPr>
        <w:jc w:val="center"/>
        <w:rPr>
          <w:rFonts w:ascii="Garamond" w:hAnsi="Garamond"/>
          <w:b/>
        </w:rPr>
      </w:pPr>
    </w:p>
    <w:p w:rsidR="007B7B84" w:rsidRPr="007B7B84" w:rsidRDefault="007B7B84" w:rsidP="007B7B84">
      <w:pPr>
        <w:jc w:val="center"/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>NATIONAL OPEN UNIVERSITY OF NIGERIA</w:t>
      </w:r>
    </w:p>
    <w:p w:rsidR="007B7B84" w:rsidRPr="007B7B84" w:rsidRDefault="007B7B84" w:rsidP="007B7B84">
      <w:pPr>
        <w:jc w:val="center"/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>14/16 AHMADU BELLO WAY, VICTORIA ISLAND, LAGOS</w:t>
      </w:r>
    </w:p>
    <w:p w:rsidR="007B7B84" w:rsidRPr="007B7B84" w:rsidRDefault="007B7B84" w:rsidP="007B7B84">
      <w:pPr>
        <w:jc w:val="center"/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>SCHOOL OF SCIENCE AND TECHNOLOGY</w:t>
      </w:r>
    </w:p>
    <w:p w:rsidR="007B7B84" w:rsidRPr="007B7B84" w:rsidRDefault="007B7B84" w:rsidP="007B7B84">
      <w:pPr>
        <w:jc w:val="center"/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>JUNE/JULY EXAMINATION</w:t>
      </w:r>
    </w:p>
    <w:p w:rsidR="007B7B84" w:rsidRPr="007B7B84" w:rsidRDefault="007B7B84" w:rsidP="007B7B84">
      <w:pPr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 xml:space="preserve">COURSE CODE: </w:t>
      </w:r>
      <w:r w:rsidRPr="007B7B84">
        <w:rPr>
          <w:rFonts w:ascii="Garamond" w:eastAsia="Calibri" w:hAnsi="Garamond"/>
          <w:b/>
          <w:sz w:val="22"/>
          <w:szCs w:val="22"/>
        </w:rPr>
        <w:t>PHY308</w:t>
      </w:r>
    </w:p>
    <w:p w:rsidR="007B7B84" w:rsidRPr="007B7B84" w:rsidRDefault="007B7B84" w:rsidP="007B7B84">
      <w:pPr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 xml:space="preserve">COURSE TITLE: </w:t>
      </w:r>
      <w:bookmarkStart w:id="0" w:name="_GoBack"/>
      <w:r w:rsidRPr="007B7B84">
        <w:rPr>
          <w:rFonts w:ascii="Garamond" w:eastAsia="Calibri" w:hAnsi="Garamond"/>
          <w:b/>
          <w:sz w:val="22"/>
          <w:szCs w:val="22"/>
        </w:rPr>
        <w:t>ELECTRONICS I</w:t>
      </w:r>
      <w:bookmarkEnd w:id="0"/>
    </w:p>
    <w:p w:rsidR="007B7B84" w:rsidRPr="007B7B84" w:rsidRDefault="007B7B84" w:rsidP="007B7B84">
      <w:pPr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sz w:val="22"/>
          <w:szCs w:val="22"/>
        </w:rPr>
        <w:t>TIME ALLOWED</w:t>
      </w:r>
      <w:proofErr w:type="gramStart"/>
      <w:r w:rsidRPr="007B7B84">
        <w:rPr>
          <w:rFonts w:ascii="Garamond" w:hAnsi="Garamond"/>
          <w:b/>
          <w:sz w:val="22"/>
          <w:szCs w:val="22"/>
        </w:rPr>
        <w:t>:3</w:t>
      </w:r>
      <w:proofErr w:type="gramEnd"/>
      <w:r w:rsidRPr="007B7B84">
        <w:rPr>
          <w:rFonts w:ascii="Garamond" w:hAnsi="Garamond"/>
          <w:b/>
          <w:sz w:val="22"/>
          <w:szCs w:val="22"/>
        </w:rPr>
        <w:t xml:space="preserve"> Hours</w:t>
      </w:r>
    </w:p>
    <w:p w:rsidR="007B7B84" w:rsidRPr="007B7B84" w:rsidRDefault="007B7B84" w:rsidP="007B7B84">
      <w:pPr>
        <w:rPr>
          <w:rFonts w:ascii="Garamond" w:hAnsi="Garamond"/>
          <w:b/>
          <w:sz w:val="22"/>
          <w:szCs w:val="22"/>
        </w:rPr>
      </w:pPr>
      <w:r w:rsidRPr="007B7B84">
        <w:rPr>
          <w:rFonts w:ascii="Garamond" w:hAnsi="Garamond"/>
          <w:b/>
          <w:color w:val="000000" w:themeColor="text1"/>
          <w:sz w:val="22"/>
          <w:szCs w:val="22"/>
        </w:rPr>
        <w:t xml:space="preserve">INSTRUCTION: </w:t>
      </w:r>
      <w:r w:rsidRPr="007B7B84">
        <w:rPr>
          <w:rFonts w:ascii="Garamond" w:eastAsia="Calibri" w:hAnsi="Garamond"/>
          <w:b/>
          <w:sz w:val="22"/>
          <w:szCs w:val="22"/>
        </w:rPr>
        <w:t>ANSWER QUESTION ANY FIVE QUESTIONS</w:t>
      </w:r>
    </w:p>
    <w:p w:rsidR="00480794" w:rsidRDefault="00480794" w:rsidP="007B7B84">
      <w:pPr>
        <w:pStyle w:val="NoSpacing"/>
        <w:ind w:left="720"/>
        <w:rPr>
          <w:rFonts w:ascii="Bookman Old Style" w:eastAsia="Calibri" w:hAnsi="Bookman Old Style"/>
          <w:b/>
        </w:rPr>
      </w:pPr>
    </w:p>
    <w:p w:rsidR="00480794" w:rsidRDefault="00480794" w:rsidP="007B7B84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ONE</w:t>
      </w:r>
    </w:p>
    <w:p w:rsidR="00480794" w:rsidRDefault="00480794" w:rsidP="007B7B84">
      <w:pPr>
        <w:pStyle w:val="NoSpacing"/>
        <w:ind w:left="-90"/>
        <w:rPr>
          <w:rFonts w:ascii="Bookman Old Style" w:eastAsia="Calibri" w:hAnsi="Bookman Old Style"/>
          <w:b/>
        </w:rPr>
      </w:pPr>
    </w:p>
    <w:p w:rsidR="00480794" w:rsidRPr="007B7B84" w:rsidRDefault="00480794" w:rsidP="007B7B84">
      <w:pPr>
        <w:pStyle w:val="NoSpacing"/>
        <w:numPr>
          <w:ilvl w:val="0"/>
          <w:numId w:val="1"/>
        </w:numPr>
        <w:ind w:firstLine="0"/>
        <w:rPr>
          <w:rFonts w:ascii="Garamond" w:eastAsia="Calibri" w:hAnsi="Garamond"/>
        </w:rPr>
      </w:pPr>
    </w:p>
    <w:p w:rsidR="00480794" w:rsidRPr="007B7B84" w:rsidRDefault="00480794" w:rsidP="007B7B84">
      <w:pPr>
        <w:pStyle w:val="NoSpacing"/>
        <w:ind w:left="63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A junction transistor whose parameters are r</w:t>
      </w:r>
      <w:r w:rsidRPr="007B7B84">
        <w:rPr>
          <w:rFonts w:ascii="Garamond" w:eastAsia="Calibri" w:hAnsi="Garamond"/>
          <w:vertAlign w:val="subscript"/>
        </w:rPr>
        <w:t>11</w:t>
      </w:r>
      <w:r w:rsidRPr="007B7B84">
        <w:rPr>
          <w:rFonts w:ascii="Garamond" w:eastAsia="Calibri" w:hAnsi="Garamond"/>
        </w:rPr>
        <w:t>= 820</w:t>
      </w:r>
      <w:r w:rsidR="00F94B7A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>, r</w:t>
      </w:r>
      <w:r w:rsidRPr="007B7B84">
        <w:rPr>
          <w:rFonts w:ascii="Garamond" w:eastAsia="Calibri" w:hAnsi="Garamond"/>
          <w:vertAlign w:val="subscript"/>
        </w:rPr>
        <w:t>12</w:t>
      </w:r>
      <w:r w:rsidRPr="007B7B84">
        <w:rPr>
          <w:rFonts w:ascii="Garamond" w:eastAsia="Calibri" w:hAnsi="Garamond"/>
        </w:rPr>
        <w:t xml:space="preserve"> = 800</w:t>
      </w:r>
      <w:r w:rsidR="00F94B7A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>, r</w:t>
      </w:r>
      <w:r w:rsidRPr="007B7B84">
        <w:rPr>
          <w:rFonts w:ascii="Garamond" w:eastAsia="Calibri" w:hAnsi="Garamond"/>
          <w:vertAlign w:val="subscript"/>
        </w:rPr>
        <w:t>21</w:t>
      </w:r>
      <w:r w:rsidR="00F94B7A" w:rsidRPr="007B7B84">
        <w:rPr>
          <w:rFonts w:ascii="Garamond" w:eastAsia="Calibri" w:hAnsi="Garamond"/>
        </w:rPr>
        <w:t xml:space="preserve">= </w:t>
      </w:r>
      <w:r w:rsidRPr="007B7B84">
        <w:rPr>
          <w:rFonts w:ascii="Garamond" w:eastAsia="Calibri" w:hAnsi="Garamond"/>
        </w:rPr>
        <w:t>1.98M</w:t>
      </w:r>
      <w:r w:rsidR="00F94B7A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 xml:space="preserve"> and r</w:t>
      </w:r>
      <w:r w:rsidRPr="007B7B84">
        <w:rPr>
          <w:rFonts w:ascii="Garamond" w:eastAsia="Calibri" w:hAnsi="Garamond"/>
          <w:vertAlign w:val="subscript"/>
        </w:rPr>
        <w:t>22</w:t>
      </w:r>
      <w:r w:rsidRPr="007B7B84">
        <w:rPr>
          <w:rFonts w:ascii="Garamond" w:eastAsia="Calibri" w:hAnsi="Garamond"/>
        </w:rPr>
        <w:t xml:space="preserve"> = 2 M</w:t>
      </w:r>
      <w:r w:rsidR="00F94B7A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 xml:space="preserve"> is used in a single –stage, common-emitter amplifier, with a load resistance of 430</w:t>
      </w:r>
      <w:r w:rsidR="00F94B7A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>. Calculate;</w:t>
      </w:r>
    </w:p>
    <w:p w:rsidR="00480794" w:rsidRPr="007B7B84" w:rsidRDefault="00480794" w:rsidP="007B7B84">
      <w:pPr>
        <w:pStyle w:val="NoSpacing"/>
        <w:ind w:left="630"/>
        <w:rPr>
          <w:rFonts w:ascii="Garamond" w:eastAsia="Calibri" w:hAnsi="Garamond"/>
        </w:rPr>
      </w:pPr>
    </w:p>
    <w:p w:rsidR="00480794" w:rsidRPr="007B7B84" w:rsidRDefault="00480794" w:rsidP="007B7B84">
      <w:pPr>
        <w:pStyle w:val="NoSpacing"/>
        <w:numPr>
          <w:ilvl w:val="0"/>
          <w:numId w:val="2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The voltage gain</w:t>
      </w:r>
    </w:p>
    <w:p w:rsidR="00480794" w:rsidRPr="007B7B84" w:rsidRDefault="00480794" w:rsidP="007B7B84">
      <w:pPr>
        <w:pStyle w:val="NoSpacing"/>
        <w:numPr>
          <w:ilvl w:val="0"/>
          <w:numId w:val="2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The current gain</w:t>
      </w:r>
    </w:p>
    <w:p w:rsidR="00480794" w:rsidRPr="007B7B84" w:rsidRDefault="00480794" w:rsidP="007B7B84">
      <w:pPr>
        <w:pStyle w:val="NoSpacing"/>
        <w:numPr>
          <w:ilvl w:val="0"/>
          <w:numId w:val="2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The input</w:t>
      </w:r>
      <w:r w:rsidR="00F94B7A" w:rsidRPr="007B7B84">
        <w:rPr>
          <w:rFonts w:ascii="Garamond" w:eastAsia="Calibri" w:hAnsi="Garamond"/>
        </w:rPr>
        <w:t xml:space="preserve"> resistance</w:t>
      </w:r>
    </w:p>
    <w:p w:rsidR="00F94B7A" w:rsidRPr="007B7B84" w:rsidRDefault="00F94B7A" w:rsidP="007B7B84">
      <w:pPr>
        <w:pStyle w:val="NoSpacing"/>
        <w:ind w:left="1350"/>
        <w:rPr>
          <w:rFonts w:ascii="Garamond" w:eastAsia="Calibri" w:hAnsi="Garamond"/>
        </w:rPr>
      </w:pPr>
    </w:p>
    <w:p w:rsidR="00F94B7A" w:rsidRPr="007B7B84" w:rsidRDefault="00F94B7A" w:rsidP="007B7B84">
      <w:pPr>
        <w:pStyle w:val="NoSpacing"/>
        <w:numPr>
          <w:ilvl w:val="0"/>
          <w:numId w:val="1"/>
        </w:numPr>
        <w:ind w:firstLine="0"/>
        <w:rPr>
          <w:rFonts w:ascii="Garamond" w:eastAsia="Calibri" w:hAnsi="Garamond"/>
        </w:rPr>
      </w:pPr>
    </w:p>
    <w:p w:rsidR="00F94B7A" w:rsidRPr="007B7B84" w:rsidRDefault="00F94B7A" w:rsidP="007B7B84">
      <w:pPr>
        <w:pStyle w:val="NoSpacing"/>
        <w:numPr>
          <w:ilvl w:val="0"/>
          <w:numId w:val="5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List the difference(s) between fixed negative voltage regulator and adjustable voltage regulator. Give one of each.</w:t>
      </w:r>
    </w:p>
    <w:p w:rsidR="00F94B7A" w:rsidRPr="007B7B84" w:rsidRDefault="00F94B7A" w:rsidP="007B7B84">
      <w:pPr>
        <w:pStyle w:val="NoSpacing"/>
        <w:rPr>
          <w:rFonts w:ascii="Garamond" w:eastAsia="Calibri" w:hAnsi="Garamond"/>
        </w:rPr>
      </w:pPr>
    </w:p>
    <w:p w:rsidR="00F94B7A" w:rsidRPr="007B7B84" w:rsidRDefault="00F94B7A" w:rsidP="007B7B84">
      <w:pPr>
        <w:pStyle w:val="Default"/>
        <w:numPr>
          <w:ilvl w:val="0"/>
          <w:numId w:val="5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 xml:space="preserve">The output voltage of a three-terminal voltage regulator is 5 V @ 5 mA load, and 4.96 V @ 1.5 </w:t>
      </w:r>
      <w:proofErr w:type="gramStart"/>
      <w:r w:rsidRPr="007B7B84">
        <w:rPr>
          <w:rFonts w:ascii="Garamond" w:hAnsi="Garamond"/>
        </w:rPr>
        <w:t>A</w:t>
      </w:r>
      <w:proofErr w:type="gramEnd"/>
      <w:r w:rsidRPr="007B7B84">
        <w:rPr>
          <w:rFonts w:ascii="Garamond" w:hAnsi="Garamond"/>
        </w:rPr>
        <w:t xml:space="preserve"> load. What is the regulator’s load regulation? </w:t>
      </w:r>
    </w:p>
    <w:p w:rsidR="00F94B7A" w:rsidRPr="007B7B84" w:rsidRDefault="00F94B7A" w:rsidP="007B7B84">
      <w:pPr>
        <w:pStyle w:val="ListParagraph"/>
        <w:rPr>
          <w:rFonts w:ascii="Garamond" w:hAnsi="Garamond"/>
        </w:rPr>
      </w:pPr>
    </w:p>
    <w:p w:rsidR="007C5EDC" w:rsidRPr="007B7B84" w:rsidRDefault="007C5EDC" w:rsidP="007B7B84">
      <w:pPr>
        <w:pStyle w:val="Default"/>
        <w:numPr>
          <w:ilvl w:val="0"/>
          <w:numId w:val="1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 xml:space="preserve">Classify the following filter as active/passive and lowpass/high-pass, etc </w:t>
      </w:r>
    </w:p>
    <w:p w:rsidR="007C5EDC" w:rsidRPr="007B7B84" w:rsidRDefault="007C5EDC" w:rsidP="007B7B84">
      <w:pPr>
        <w:pStyle w:val="Default"/>
        <w:ind w:left="7920"/>
        <w:rPr>
          <w:rFonts w:ascii="Garamond" w:hAnsi="Garamond"/>
        </w:rPr>
      </w:pPr>
    </w:p>
    <w:p w:rsidR="006E136E" w:rsidRPr="007B7B84" w:rsidRDefault="006E136E" w:rsidP="007B7B84">
      <w:pPr>
        <w:pStyle w:val="Default"/>
        <w:rPr>
          <w:rFonts w:ascii="Garamond" w:hAnsi="Garamond"/>
          <w:noProof/>
        </w:rPr>
      </w:pPr>
    </w:p>
    <w:p w:rsidR="00C4424B" w:rsidRPr="007B7B84" w:rsidRDefault="007B7B84" w:rsidP="007B7B84">
      <w:pPr>
        <w:pStyle w:val="Default"/>
        <w:rPr>
          <w:rFonts w:ascii="Garamond" w:hAnsi="Garamond"/>
        </w:rPr>
      </w:pPr>
      <w:r w:rsidRPr="007B7B84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-7620</wp:posOffset>
            </wp:positionV>
            <wp:extent cx="175196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36E" w:rsidRPr="007B7B84">
        <w:rPr>
          <w:rFonts w:ascii="Garamond" w:hAnsi="Garamond"/>
          <w:noProof/>
        </w:rPr>
        <w:tab/>
      </w:r>
      <w:r w:rsidR="006E136E" w:rsidRPr="007B7B84">
        <w:rPr>
          <w:rFonts w:ascii="Garamond" w:hAnsi="Garamond"/>
          <w:noProof/>
        </w:rPr>
        <w:tab/>
      </w:r>
      <w:r w:rsidR="006E136E" w:rsidRPr="007B7B84">
        <w:rPr>
          <w:rFonts w:ascii="Garamond" w:hAnsi="Garamond"/>
          <w:noProof/>
        </w:rPr>
        <w:tab/>
      </w:r>
      <w:r w:rsidR="006E136E" w:rsidRPr="007B7B84">
        <w:rPr>
          <w:rFonts w:ascii="Garamond" w:hAnsi="Garamond"/>
          <w:noProof/>
        </w:rPr>
        <w:tab/>
      </w:r>
      <w:r w:rsidR="006E136E"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drawing>
          <wp:inline distT="0" distB="0" distL="0" distR="0">
            <wp:extent cx="1781175" cy="1273546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48" cy="12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  <w:t>Fig  1</w:t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  <w:noProof/>
        </w:rPr>
        <w:tab/>
      </w:r>
      <w:r w:rsidR="005B3F2A" w:rsidRPr="007B7B84">
        <w:rPr>
          <w:rFonts w:ascii="Garamond" w:hAnsi="Garamond"/>
        </w:rPr>
        <w:t>Fig 2</w:t>
      </w:r>
    </w:p>
    <w:p w:rsidR="005B3F2A" w:rsidRPr="007B7B84" w:rsidRDefault="005B3F2A" w:rsidP="007B7B84">
      <w:pPr>
        <w:pStyle w:val="Default"/>
        <w:ind w:left="-900"/>
        <w:rPr>
          <w:rFonts w:ascii="Garamond" w:hAnsi="Garamond"/>
        </w:rPr>
      </w:pPr>
    </w:p>
    <w:p w:rsidR="005B3F2A" w:rsidRPr="007B7B84" w:rsidRDefault="005B3F2A" w:rsidP="007B7B84">
      <w:pPr>
        <w:pStyle w:val="Default"/>
        <w:ind w:left="-900"/>
        <w:rPr>
          <w:rFonts w:ascii="Garamond" w:hAnsi="Garamond"/>
        </w:rPr>
      </w:pP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  <w:noProof/>
        </w:rPr>
        <w:drawing>
          <wp:inline distT="0" distB="0" distL="0" distR="0">
            <wp:extent cx="1828800" cy="1057275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r w:rsidRPr="007B7B84">
        <w:rPr>
          <w:rFonts w:ascii="Garamond" w:hAnsi="Garamond"/>
        </w:rPr>
        <w:tab/>
      </w:r>
      <w:proofErr w:type="gramStart"/>
      <w:r w:rsidRPr="007B7B84">
        <w:rPr>
          <w:rFonts w:ascii="Garamond" w:hAnsi="Garamond"/>
        </w:rPr>
        <w:t>Fig  3</w:t>
      </w:r>
      <w:proofErr w:type="gramEnd"/>
    </w:p>
    <w:p w:rsidR="005B3F2A" w:rsidRPr="007B7B84" w:rsidRDefault="005B3F2A" w:rsidP="007B7B84">
      <w:pPr>
        <w:pStyle w:val="Default"/>
        <w:ind w:left="-900"/>
        <w:rPr>
          <w:rFonts w:ascii="Garamond" w:hAnsi="Garamond"/>
        </w:rPr>
      </w:pPr>
    </w:p>
    <w:p w:rsidR="005B3F2A" w:rsidRPr="007B7B84" w:rsidRDefault="005B3F2A" w:rsidP="007B7B84">
      <w:pPr>
        <w:pStyle w:val="Default"/>
        <w:ind w:right="360"/>
        <w:rPr>
          <w:rFonts w:ascii="Garamond" w:hAnsi="Garamond"/>
        </w:rPr>
      </w:pPr>
    </w:p>
    <w:p w:rsidR="005B3F2A" w:rsidRPr="007B7B84" w:rsidRDefault="005B3F2A" w:rsidP="007B7B84">
      <w:pPr>
        <w:pStyle w:val="NoSpacing"/>
        <w:ind w:left="-90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lastRenderedPageBreak/>
        <w:t>QUESTION TWO</w:t>
      </w:r>
    </w:p>
    <w:p w:rsidR="005B3F2A" w:rsidRPr="007B7B84" w:rsidRDefault="005B3F2A" w:rsidP="007B7B84">
      <w:pPr>
        <w:pStyle w:val="NoSpacing"/>
        <w:ind w:left="-90"/>
        <w:rPr>
          <w:rFonts w:ascii="Garamond" w:eastAsia="Calibri" w:hAnsi="Garamond"/>
          <w:b/>
        </w:rPr>
      </w:pPr>
    </w:p>
    <w:p w:rsidR="005B3F2A" w:rsidRPr="007B7B84" w:rsidRDefault="005B3F2A" w:rsidP="007B7B84">
      <w:pPr>
        <w:pStyle w:val="NoSpacing"/>
        <w:numPr>
          <w:ilvl w:val="0"/>
          <w:numId w:val="7"/>
        </w:numPr>
        <w:ind w:firstLine="0"/>
        <w:rPr>
          <w:rFonts w:ascii="Garamond" w:eastAsia="Calibri" w:hAnsi="Garamond"/>
          <w:b/>
        </w:rPr>
      </w:pPr>
    </w:p>
    <w:p w:rsidR="00BC0FDE" w:rsidRPr="007B7B84" w:rsidRDefault="00D83487" w:rsidP="007B7B84">
      <w:pPr>
        <w:pStyle w:val="NoSpacing"/>
        <w:ind w:left="63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The hy</w:t>
      </w:r>
      <w:r w:rsidR="00BC0FDE" w:rsidRPr="007B7B84">
        <w:rPr>
          <w:rFonts w:ascii="Garamond" w:eastAsia="Calibri" w:hAnsi="Garamond"/>
        </w:rPr>
        <w:t>brid parameters of a certain transistor are:h</w:t>
      </w:r>
      <w:r w:rsidR="00BC0FDE" w:rsidRPr="007B7B84">
        <w:rPr>
          <w:rFonts w:ascii="Garamond" w:eastAsia="Calibri" w:hAnsi="Garamond"/>
          <w:vertAlign w:val="subscript"/>
        </w:rPr>
        <w:t>11</w:t>
      </w:r>
      <w:r w:rsidR="00BC0FDE" w:rsidRPr="007B7B84">
        <w:rPr>
          <w:rFonts w:ascii="Garamond" w:eastAsia="Calibri" w:hAnsi="Garamond"/>
        </w:rPr>
        <w:t>= 35</w:t>
      </w:r>
      <w:r w:rsidR="00BC0FDE" w:rsidRPr="007B7B84">
        <w:rPr>
          <w:rFonts w:ascii="Garamond" w:eastAsia="Calibri" w:hAnsi="Garamond"/>
        </w:rPr>
        <w:sym w:font="Symbol" w:char="F057"/>
      </w:r>
      <w:r w:rsidR="00BC0FDE" w:rsidRPr="007B7B84">
        <w:rPr>
          <w:rFonts w:ascii="Garamond" w:eastAsia="Calibri" w:hAnsi="Garamond"/>
        </w:rPr>
        <w:t xml:space="preserve"> , h</w:t>
      </w:r>
      <w:r w:rsidR="00BC0FDE" w:rsidRPr="007B7B84">
        <w:rPr>
          <w:rFonts w:ascii="Garamond" w:eastAsia="Calibri" w:hAnsi="Garamond"/>
          <w:vertAlign w:val="subscript"/>
        </w:rPr>
        <w:t>21</w:t>
      </w:r>
      <w:r w:rsidR="00BC0FDE" w:rsidRPr="007B7B84">
        <w:rPr>
          <w:rFonts w:ascii="Garamond" w:eastAsia="Calibri" w:hAnsi="Garamond"/>
        </w:rPr>
        <w:t>= -0.976, h</w:t>
      </w:r>
      <w:r w:rsidR="00BC0FDE" w:rsidRPr="007B7B84">
        <w:rPr>
          <w:rFonts w:ascii="Garamond" w:eastAsia="Calibri" w:hAnsi="Garamond"/>
          <w:vertAlign w:val="subscript"/>
        </w:rPr>
        <w:t>22</w:t>
      </w:r>
      <w:r w:rsidR="00BC0FDE" w:rsidRPr="007B7B84">
        <w:rPr>
          <w:rFonts w:ascii="Garamond" w:eastAsia="Calibri" w:hAnsi="Garamond"/>
        </w:rPr>
        <w:t xml:space="preserve"> = 1.0 </w:t>
      </w:r>
      <w:r w:rsidR="00BC0FDE" w:rsidRPr="007B7B84">
        <w:rPr>
          <w:rFonts w:ascii="Garamond" w:eastAsia="Calibri" w:hAnsi="Garamond"/>
        </w:rPr>
        <w:sym w:font="Symbol" w:char="F06D"/>
      </w:r>
      <w:r w:rsidR="00BC0FDE" w:rsidRPr="007B7B84">
        <w:rPr>
          <w:rFonts w:ascii="Garamond" w:eastAsia="Calibri" w:hAnsi="Garamond"/>
        </w:rPr>
        <w:t>S, h</w:t>
      </w:r>
      <w:r w:rsidR="00BC0FDE" w:rsidRPr="007B7B84">
        <w:rPr>
          <w:rFonts w:ascii="Garamond" w:eastAsia="Calibri" w:hAnsi="Garamond"/>
          <w:vertAlign w:val="subscript"/>
        </w:rPr>
        <w:t>12</w:t>
      </w:r>
      <w:r w:rsidR="00BC0FDE" w:rsidRPr="007B7B84">
        <w:rPr>
          <w:rFonts w:ascii="Garamond" w:eastAsia="Calibri" w:hAnsi="Garamond"/>
        </w:rPr>
        <w:t xml:space="preserve">= 7 x 10 </w:t>
      </w:r>
      <w:r w:rsidR="00BC0FDE" w:rsidRPr="007B7B84">
        <w:rPr>
          <w:rFonts w:ascii="Garamond" w:eastAsia="Calibri" w:hAnsi="Garamond"/>
          <w:vertAlign w:val="superscript"/>
        </w:rPr>
        <w:t>-4</w:t>
      </w:r>
      <w:r w:rsidR="00BC0FDE" w:rsidRPr="007B7B84">
        <w:rPr>
          <w:rFonts w:ascii="Garamond" w:eastAsia="Calibri" w:hAnsi="Garamond"/>
        </w:rPr>
        <w:t xml:space="preserve">. </w:t>
      </w:r>
    </w:p>
    <w:p w:rsidR="00791178" w:rsidRPr="007B7B84" w:rsidRDefault="00791178" w:rsidP="007B7B84">
      <w:pPr>
        <w:pStyle w:val="NoSpacing"/>
        <w:ind w:left="690"/>
        <w:rPr>
          <w:rFonts w:ascii="Garamond" w:eastAsia="Calibri" w:hAnsi="Garamond"/>
        </w:rPr>
      </w:pPr>
    </w:p>
    <w:p w:rsidR="00BC0FDE" w:rsidRPr="007B7B84" w:rsidRDefault="00BC0FDE" w:rsidP="007B7B84">
      <w:pPr>
        <w:pStyle w:val="NoSpacing"/>
        <w:ind w:left="69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 xml:space="preserve">Calculate the values of </w:t>
      </w:r>
    </w:p>
    <w:p w:rsidR="00BC0FDE" w:rsidRPr="007B7B84" w:rsidRDefault="00BC0FDE" w:rsidP="007B7B84">
      <w:pPr>
        <w:pStyle w:val="NoSpacing"/>
        <w:ind w:left="690"/>
        <w:rPr>
          <w:rFonts w:ascii="Garamond" w:eastAsia="Calibri" w:hAnsi="Garamond"/>
        </w:rPr>
      </w:pP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>11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 xml:space="preserve"> r</w:t>
      </w:r>
      <w:r w:rsidRPr="007B7B84">
        <w:rPr>
          <w:rFonts w:ascii="Garamond" w:eastAsia="Calibri" w:hAnsi="Garamond"/>
          <w:vertAlign w:val="subscript"/>
        </w:rPr>
        <w:t>12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>21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 xml:space="preserve">22 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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 xml:space="preserve">e 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>b</w:t>
      </w:r>
    </w:p>
    <w:p w:rsidR="00BC0FDE" w:rsidRPr="007B7B84" w:rsidRDefault="00BC0FDE" w:rsidP="007B7B84">
      <w:pPr>
        <w:pStyle w:val="NoSpacing"/>
        <w:numPr>
          <w:ilvl w:val="0"/>
          <w:numId w:val="8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>c</w:t>
      </w:r>
    </w:p>
    <w:p w:rsidR="00BC0FDE" w:rsidRPr="007B7B84" w:rsidRDefault="00BC0FDE" w:rsidP="007B7B84">
      <w:pPr>
        <w:pStyle w:val="NoSpacing"/>
        <w:ind w:left="1410"/>
        <w:rPr>
          <w:rFonts w:ascii="Garamond" w:eastAsia="Calibri" w:hAnsi="Garamond"/>
        </w:rPr>
      </w:pPr>
    </w:p>
    <w:p w:rsidR="00BC0FDE" w:rsidRPr="007B7B84" w:rsidRDefault="00BC0FDE" w:rsidP="007B7B84">
      <w:pPr>
        <w:pStyle w:val="NoSpacing"/>
        <w:numPr>
          <w:ilvl w:val="0"/>
          <w:numId w:val="7"/>
        </w:numPr>
        <w:ind w:firstLine="0"/>
        <w:rPr>
          <w:rFonts w:ascii="Garamond" w:eastAsia="Calibri" w:hAnsi="Garamond"/>
        </w:rPr>
      </w:pPr>
    </w:p>
    <w:p w:rsidR="00BC0FDE" w:rsidRPr="007B7B84" w:rsidRDefault="00BC0FDE" w:rsidP="007B7B84">
      <w:pPr>
        <w:pStyle w:val="NoSpacing"/>
        <w:ind w:left="1410"/>
        <w:rPr>
          <w:rFonts w:ascii="Garamond" w:eastAsia="Calibri" w:hAnsi="Garamond"/>
        </w:rPr>
      </w:pPr>
    </w:p>
    <w:p w:rsidR="00BC0FDE" w:rsidRPr="007B7B84" w:rsidRDefault="00732B02" w:rsidP="007B7B84">
      <w:pPr>
        <w:pStyle w:val="NoSpacing"/>
        <w:numPr>
          <w:ilvl w:val="0"/>
          <w:numId w:val="9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State three uses of multivibrator.</w:t>
      </w:r>
    </w:p>
    <w:p w:rsidR="00732B02" w:rsidRPr="007B7B84" w:rsidRDefault="00732B02" w:rsidP="007B7B84">
      <w:pPr>
        <w:pStyle w:val="NoSpacing"/>
        <w:ind w:left="1410"/>
        <w:rPr>
          <w:rFonts w:ascii="Garamond" w:eastAsia="Calibri" w:hAnsi="Garamond"/>
        </w:rPr>
      </w:pPr>
    </w:p>
    <w:p w:rsidR="00732B02" w:rsidRPr="007B7B84" w:rsidRDefault="00732B02" w:rsidP="007B7B84">
      <w:pPr>
        <w:pStyle w:val="Default"/>
        <w:numPr>
          <w:ilvl w:val="0"/>
          <w:numId w:val="9"/>
        </w:numPr>
        <w:tabs>
          <w:tab w:val="left" w:pos="630"/>
        </w:tabs>
        <w:ind w:firstLine="0"/>
        <w:rPr>
          <w:rFonts w:ascii="Garamond" w:hAnsi="Garamond"/>
          <w:color w:val="auto"/>
        </w:rPr>
      </w:pPr>
      <w:r w:rsidRPr="007B7B84">
        <w:rPr>
          <w:rFonts w:ascii="Garamond" w:hAnsi="Garamond"/>
        </w:rPr>
        <w:t xml:space="preserve">An engineer designs a class-AB amplifier to deliver 2 W (sinusoidal) signal </w:t>
      </w:r>
      <w:proofErr w:type="gramStart"/>
      <w:r w:rsidRPr="007B7B84">
        <w:rPr>
          <w:rFonts w:ascii="Garamond" w:hAnsi="Garamond"/>
        </w:rPr>
        <w:t>power</w:t>
      </w:r>
      <w:proofErr w:type="gramEnd"/>
      <w:r w:rsidRPr="007B7B84">
        <w:rPr>
          <w:rFonts w:ascii="Garamond" w:hAnsi="Garamond"/>
        </w:rPr>
        <w:t xml:space="preserve"> to an 8</w:t>
      </w:r>
      <w:r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hAnsi="Garamond"/>
        </w:rPr>
        <w:t xml:space="preserve">resistive load. Ignoring saturation in the output BJTs, what is the required peak-to-peak voltage swing across the load? </w:t>
      </w:r>
    </w:p>
    <w:p w:rsidR="00732B02" w:rsidRPr="007B7B84" w:rsidRDefault="00732B02" w:rsidP="007B7B84">
      <w:pPr>
        <w:pStyle w:val="Default"/>
        <w:ind w:left="1410"/>
        <w:rPr>
          <w:rFonts w:ascii="Garamond" w:hAnsi="Garamond"/>
        </w:rPr>
      </w:pPr>
    </w:p>
    <w:p w:rsidR="00732B02" w:rsidRPr="007B7B84" w:rsidRDefault="00732B02" w:rsidP="007B7B84">
      <w:pPr>
        <w:pStyle w:val="Default"/>
        <w:numPr>
          <w:ilvl w:val="0"/>
          <w:numId w:val="7"/>
        </w:numPr>
        <w:ind w:firstLine="0"/>
        <w:rPr>
          <w:rFonts w:ascii="Garamond" w:hAnsi="Garamond"/>
        </w:rPr>
      </w:pPr>
    </w:p>
    <w:p w:rsidR="00732B02" w:rsidRPr="007B7B84" w:rsidRDefault="004136C0" w:rsidP="007B7B84">
      <w:pPr>
        <w:pStyle w:val="Default"/>
        <w:numPr>
          <w:ilvl w:val="0"/>
          <w:numId w:val="10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 xml:space="preserve">Define the following </w:t>
      </w:r>
      <w:r w:rsidRPr="007B7B84">
        <w:rPr>
          <w:rFonts w:ascii="Garamond" w:eastAsia="CambriaMath" w:hAnsi="Garamond" w:cs="CambriaMath"/>
        </w:rPr>
        <w:t xml:space="preserve">Mark-to-Space Ratio (MSR), Pulse Repetition Time (PRT), </w:t>
      </w:r>
      <w:proofErr w:type="gramStart"/>
      <w:r w:rsidRPr="007B7B84">
        <w:rPr>
          <w:rFonts w:ascii="Garamond" w:eastAsia="CambriaMath" w:hAnsi="Garamond" w:cs="CambriaMath"/>
        </w:rPr>
        <w:t>and  Pulse</w:t>
      </w:r>
      <w:proofErr w:type="gramEnd"/>
      <w:r w:rsidRPr="007B7B84">
        <w:rPr>
          <w:rFonts w:ascii="Garamond" w:eastAsia="CambriaMath" w:hAnsi="Garamond" w:cs="CambriaMath"/>
        </w:rPr>
        <w:t xml:space="preserve"> Repetition Frequency (PRF).</w:t>
      </w:r>
    </w:p>
    <w:p w:rsidR="00732B02" w:rsidRPr="007B7B84" w:rsidRDefault="00732B02" w:rsidP="007B7B84">
      <w:pPr>
        <w:pStyle w:val="Default"/>
        <w:ind w:left="1350"/>
        <w:rPr>
          <w:rFonts w:ascii="Garamond" w:hAnsi="Garamond"/>
        </w:rPr>
      </w:pPr>
    </w:p>
    <w:p w:rsidR="005E2D35" w:rsidRPr="007B7B84" w:rsidRDefault="005E2D35" w:rsidP="007B7B84">
      <w:pPr>
        <w:pStyle w:val="Default"/>
        <w:numPr>
          <w:ilvl w:val="0"/>
          <w:numId w:val="10"/>
        </w:numPr>
        <w:ind w:firstLine="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 xml:space="preserve">Estimate the voltage gain of the the amplifier in Fig 4. </w:t>
      </w:r>
    </w:p>
    <w:p w:rsidR="005E2D35" w:rsidRPr="007B7B84" w:rsidRDefault="005E2D35" w:rsidP="007B7B84">
      <w:pPr>
        <w:pStyle w:val="Default"/>
        <w:ind w:left="1350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31"/>
      </w:tblGrid>
      <w:tr w:rsidR="005E2D35" w:rsidRPr="007B7B84" w:rsidTr="007B7B84">
        <w:trPr>
          <w:trHeight w:val="157"/>
        </w:trPr>
        <w:tc>
          <w:tcPr>
            <w:tcW w:w="7631" w:type="dxa"/>
            <w:tcBorders>
              <w:top w:val="nil"/>
              <w:left w:val="nil"/>
              <w:right w:val="nil"/>
            </w:tcBorders>
          </w:tcPr>
          <w:p w:rsidR="005E2D35" w:rsidRPr="007B7B84" w:rsidRDefault="005E2D35" w:rsidP="007B7B84">
            <w:pPr>
              <w:pStyle w:val="Default"/>
              <w:ind w:left="1890"/>
              <w:rPr>
                <w:rFonts w:ascii="Garamond" w:hAnsi="Garamond"/>
                <w:noProof/>
              </w:rPr>
            </w:pPr>
          </w:p>
        </w:tc>
      </w:tr>
      <w:tr w:rsidR="00732B02" w:rsidRPr="007B7B84" w:rsidTr="007B7B84">
        <w:trPr>
          <w:trHeight w:val="157"/>
        </w:trPr>
        <w:tc>
          <w:tcPr>
            <w:tcW w:w="7631" w:type="dxa"/>
          </w:tcPr>
          <w:p w:rsidR="00732B02" w:rsidRPr="007B7B84" w:rsidRDefault="00732B02" w:rsidP="007B7B84">
            <w:pPr>
              <w:pStyle w:val="Default"/>
              <w:ind w:left="1890"/>
              <w:rPr>
                <w:rFonts w:ascii="Garamond" w:hAnsi="Garamond"/>
              </w:rPr>
            </w:pPr>
            <w:r w:rsidRPr="007B7B84">
              <w:rPr>
                <w:rFonts w:ascii="Garamond" w:hAnsi="Garamond"/>
                <w:noProof/>
              </w:rPr>
              <w:drawing>
                <wp:inline distT="0" distB="0" distL="0" distR="0">
                  <wp:extent cx="2218259" cy="1666875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7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02" w:rsidRPr="007B7B84" w:rsidTr="007B7B84">
        <w:trPr>
          <w:trHeight w:val="157"/>
        </w:trPr>
        <w:tc>
          <w:tcPr>
            <w:tcW w:w="7631" w:type="dxa"/>
          </w:tcPr>
          <w:p w:rsidR="00732B02" w:rsidRPr="007B7B84" w:rsidRDefault="00732B02" w:rsidP="007B7B84">
            <w:pPr>
              <w:pStyle w:val="Default"/>
              <w:rPr>
                <w:rFonts w:ascii="Garamond" w:hAnsi="Garamond"/>
              </w:rPr>
            </w:pPr>
          </w:p>
        </w:tc>
      </w:tr>
      <w:tr w:rsidR="00732B02" w:rsidRPr="007B7B84" w:rsidTr="007B7B84">
        <w:trPr>
          <w:trHeight w:val="157"/>
        </w:trPr>
        <w:tc>
          <w:tcPr>
            <w:tcW w:w="7631" w:type="dxa"/>
          </w:tcPr>
          <w:p w:rsidR="00732B02" w:rsidRPr="007B7B84" w:rsidRDefault="005E2D35" w:rsidP="007B7B84">
            <w:pPr>
              <w:pStyle w:val="Default"/>
              <w:ind w:left="2610"/>
              <w:rPr>
                <w:rFonts w:ascii="Garamond" w:hAnsi="Garamond"/>
              </w:rPr>
            </w:pPr>
            <w:r w:rsidRPr="007B7B84">
              <w:rPr>
                <w:rFonts w:ascii="Garamond" w:hAnsi="Garamond"/>
              </w:rPr>
              <w:t>Fig 4</w:t>
            </w:r>
          </w:p>
        </w:tc>
      </w:tr>
      <w:tr w:rsidR="00732B02" w:rsidRPr="007B7B84" w:rsidTr="007B7B84">
        <w:trPr>
          <w:trHeight w:val="157"/>
        </w:trPr>
        <w:tc>
          <w:tcPr>
            <w:tcW w:w="7631" w:type="dxa"/>
          </w:tcPr>
          <w:p w:rsidR="00732B02" w:rsidRPr="007B7B84" w:rsidRDefault="00732B02" w:rsidP="007B7B84">
            <w:pPr>
              <w:pStyle w:val="Default"/>
              <w:rPr>
                <w:rFonts w:ascii="Garamond" w:hAnsi="Garamond"/>
              </w:rPr>
            </w:pPr>
          </w:p>
        </w:tc>
      </w:tr>
      <w:tr w:rsidR="005E2D35" w:rsidRPr="007B7B84" w:rsidTr="007B7B84">
        <w:trPr>
          <w:trHeight w:val="157"/>
        </w:trPr>
        <w:tc>
          <w:tcPr>
            <w:tcW w:w="7631" w:type="dxa"/>
          </w:tcPr>
          <w:p w:rsidR="005E2D35" w:rsidRPr="007B7B84" w:rsidRDefault="005E2D35" w:rsidP="007B7B84">
            <w:pPr>
              <w:pStyle w:val="Default"/>
              <w:rPr>
                <w:rFonts w:ascii="Garamond" w:hAnsi="Garamond"/>
              </w:rPr>
            </w:pPr>
          </w:p>
        </w:tc>
      </w:tr>
      <w:tr w:rsidR="005E2D35" w:rsidRPr="007B7B84" w:rsidTr="007B7B84">
        <w:trPr>
          <w:trHeight w:val="157"/>
        </w:trPr>
        <w:tc>
          <w:tcPr>
            <w:tcW w:w="7631" w:type="dxa"/>
          </w:tcPr>
          <w:p w:rsidR="005E2D35" w:rsidRPr="007B7B84" w:rsidRDefault="005E2D35" w:rsidP="007B7B84">
            <w:pPr>
              <w:pStyle w:val="Default"/>
              <w:rPr>
                <w:rFonts w:ascii="Garamond" w:hAnsi="Garamond"/>
              </w:rPr>
            </w:pPr>
          </w:p>
        </w:tc>
      </w:tr>
      <w:tr w:rsidR="005E2D35" w:rsidRPr="007B7B84" w:rsidTr="007B7B84">
        <w:trPr>
          <w:trHeight w:val="157"/>
        </w:trPr>
        <w:tc>
          <w:tcPr>
            <w:tcW w:w="7631" w:type="dxa"/>
          </w:tcPr>
          <w:p w:rsidR="005E2D35" w:rsidRPr="007B7B84" w:rsidRDefault="005E2D35" w:rsidP="007B7B84">
            <w:pPr>
              <w:pStyle w:val="Default"/>
              <w:rPr>
                <w:rFonts w:ascii="Garamond" w:hAnsi="Garamond"/>
              </w:rPr>
            </w:pPr>
          </w:p>
        </w:tc>
      </w:tr>
    </w:tbl>
    <w:p w:rsidR="00BC0FDE" w:rsidRPr="007B7B84" w:rsidRDefault="004136C0" w:rsidP="007B7B84">
      <w:pPr>
        <w:pStyle w:val="NoSpacing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t>QUESTION THREE</w:t>
      </w:r>
    </w:p>
    <w:p w:rsidR="004136C0" w:rsidRPr="007B7B84" w:rsidRDefault="004136C0" w:rsidP="007B7B84">
      <w:pPr>
        <w:pStyle w:val="NoSpacing"/>
        <w:ind w:left="630"/>
        <w:rPr>
          <w:rFonts w:ascii="Garamond" w:eastAsia="Calibri" w:hAnsi="Garamond"/>
          <w:b/>
        </w:rPr>
      </w:pPr>
    </w:p>
    <w:p w:rsidR="004136C0" w:rsidRPr="007B7B84" w:rsidRDefault="004136C0" w:rsidP="007B7B84">
      <w:pPr>
        <w:pStyle w:val="NoSpacing"/>
        <w:numPr>
          <w:ilvl w:val="0"/>
          <w:numId w:val="11"/>
        </w:numPr>
        <w:ind w:firstLine="0"/>
        <w:rPr>
          <w:rFonts w:ascii="Garamond" w:eastAsia="Calibri" w:hAnsi="Garamond"/>
        </w:rPr>
      </w:pPr>
    </w:p>
    <w:p w:rsidR="004136C0" w:rsidRPr="007B7B84" w:rsidRDefault="004136C0" w:rsidP="007B7B84">
      <w:pPr>
        <w:pStyle w:val="NoSpacing"/>
        <w:numPr>
          <w:ilvl w:val="0"/>
          <w:numId w:val="12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 xml:space="preserve">What is </w:t>
      </w:r>
      <w:r w:rsidR="004D7A47" w:rsidRPr="007B7B84">
        <w:rPr>
          <w:rFonts w:ascii="Garamond" w:eastAsia="Calibri" w:hAnsi="Garamond"/>
        </w:rPr>
        <w:t>common-mode rejection ratio (</w:t>
      </w:r>
      <w:r w:rsidRPr="007B7B84">
        <w:rPr>
          <w:rFonts w:ascii="Garamond" w:eastAsia="Calibri" w:hAnsi="Garamond"/>
        </w:rPr>
        <w:t>CMRR</w:t>
      </w:r>
      <w:proofErr w:type="gramStart"/>
      <w:r w:rsidR="004D7A47" w:rsidRPr="007B7B84">
        <w:rPr>
          <w:rFonts w:ascii="Garamond" w:eastAsia="Calibri" w:hAnsi="Garamond"/>
        </w:rPr>
        <w:t xml:space="preserve">) </w:t>
      </w:r>
      <w:r w:rsidRPr="007B7B84">
        <w:rPr>
          <w:rFonts w:ascii="Garamond" w:eastAsia="Calibri" w:hAnsi="Garamond"/>
        </w:rPr>
        <w:t>?</w:t>
      </w:r>
      <w:proofErr w:type="gramEnd"/>
    </w:p>
    <w:p w:rsidR="004136C0" w:rsidRPr="007B7B84" w:rsidRDefault="004136C0" w:rsidP="007B7B84">
      <w:pPr>
        <w:pStyle w:val="NoSpacing"/>
        <w:numPr>
          <w:ilvl w:val="0"/>
          <w:numId w:val="12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lastRenderedPageBreak/>
        <w:t xml:space="preserve">With inputs </w:t>
      </w:r>
      <w:r w:rsidRPr="007B7B84">
        <w:rPr>
          <w:rFonts w:ascii="Garamond" w:eastAsia="Calibri" w:hAnsi="Garamond"/>
          <w:i/>
        </w:rPr>
        <w:t>V</w:t>
      </w:r>
      <w:r w:rsidRPr="007B7B84">
        <w:rPr>
          <w:rFonts w:ascii="Garamond" w:eastAsia="Calibri" w:hAnsi="Garamond"/>
          <w:vertAlign w:val="subscript"/>
        </w:rPr>
        <w:t xml:space="preserve">i1 = </w:t>
      </w:r>
      <w:r w:rsidRPr="007B7B84">
        <w:rPr>
          <w:rFonts w:ascii="Garamond" w:eastAsia="Calibri" w:hAnsi="Garamond"/>
        </w:rPr>
        <w:t>-50</w:t>
      </w:r>
      <w:r w:rsidR="005D74BB" w:rsidRPr="007B7B84">
        <w:rPr>
          <w:rFonts w:ascii="Garamond" w:eastAsia="Calibri" w:hAnsi="Garamond"/>
        </w:rPr>
        <w:t>mV</w:t>
      </w:r>
      <w:r w:rsidRPr="007B7B84">
        <w:rPr>
          <w:rFonts w:ascii="Garamond" w:eastAsia="Calibri" w:hAnsi="Garamond"/>
        </w:rPr>
        <w:t xml:space="preserve">, and </w:t>
      </w:r>
      <w:r w:rsidR="005D74BB" w:rsidRPr="007B7B84">
        <w:rPr>
          <w:rFonts w:ascii="Garamond" w:eastAsia="Calibri" w:hAnsi="Garamond"/>
          <w:i/>
        </w:rPr>
        <w:t>V</w:t>
      </w:r>
      <w:r w:rsidR="005D74BB" w:rsidRPr="007B7B84">
        <w:rPr>
          <w:rFonts w:ascii="Garamond" w:eastAsia="Calibri" w:hAnsi="Garamond"/>
          <w:vertAlign w:val="subscript"/>
        </w:rPr>
        <w:t xml:space="preserve">i2 = </w:t>
      </w:r>
      <w:r w:rsidR="005D74BB" w:rsidRPr="007B7B84">
        <w:rPr>
          <w:rFonts w:ascii="Garamond" w:eastAsia="Calibri" w:hAnsi="Garamond"/>
        </w:rPr>
        <w:t>+50mV</w:t>
      </w:r>
      <w:r w:rsidRPr="007B7B84">
        <w:rPr>
          <w:rFonts w:ascii="Garamond" w:eastAsia="Calibri" w:hAnsi="Garamond"/>
        </w:rPr>
        <w:t>, a difference amplifier has output</w:t>
      </w:r>
      <w:r w:rsidR="005D74BB" w:rsidRPr="007B7B84">
        <w:rPr>
          <w:rFonts w:ascii="Garamond" w:eastAsia="Calibri" w:hAnsi="Garamond"/>
          <w:i/>
        </w:rPr>
        <w:t>V</w:t>
      </w:r>
      <w:r w:rsidR="005D74BB" w:rsidRPr="007B7B84">
        <w:rPr>
          <w:rFonts w:ascii="Garamond" w:eastAsia="Calibri" w:hAnsi="Garamond"/>
          <w:vertAlign w:val="subscript"/>
        </w:rPr>
        <w:t>O</w:t>
      </w:r>
      <w:r w:rsidR="005D74BB" w:rsidRPr="007B7B84">
        <w:rPr>
          <w:rFonts w:ascii="Garamond" w:eastAsia="Calibri" w:hAnsi="Garamond"/>
        </w:rPr>
        <w:t>. With inputs</w:t>
      </w:r>
      <w:r w:rsidRPr="007B7B84">
        <w:rPr>
          <w:rFonts w:ascii="Garamond" w:eastAsia="Calibri" w:hAnsi="Garamond"/>
        </w:rPr>
        <w:t xml:space="preserve">, </w:t>
      </w:r>
      <w:r w:rsidR="005D74BB" w:rsidRPr="007B7B84">
        <w:rPr>
          <w:rFonts w:ascii="Garamond" w:eastAsia="Calibri" w:hAnsi="Garamond"/>
          <w:i/>
        </w:rPr>
        <w:t>V</w:t>
      </w:r>
      <w:r w:rsidR="005D74BB" w:rsidRPr="007B7B84">
        <w:rPr>
          <w:rFonts w:ascii="Garamond" w:eastAsia="Calibri" w:hAnsi="Garamond"/>
          <w:vertAlign w:val="subscript"/>
        </w:rPr>
        <w:t>i1 =</w:t>
      </w:r>
      <w:r w:rsidR="005D74BB" w:rsidRPr="007B7B84">
        <w:rPr>
          <w:rFonts w:ascii="Garamond" w:eastAsia="Calibri" w:hAnsi="Garamond"/>
          <w:i/>
        </w:rPr>
        <w:t xml:space="preserve"> V</w:t>
      </w:r>
      <w:r w:rsidR="005D74BB" w:rsidRPr="007B7B84">
        <w:rPr>
          <w:rFonts w:ascii="Garamond" w:eastAsia="Calibri" w:hAnsi="Garamond"/>
          <w:vertAlign w:val="subscript"/>
        </w:rPr>
        <w:t xml:space="preserve">i2 </w:t>
      </w:r>
      <w:r w:rsidR="004D7A47" w:rsidRPr="007B7B84">
        <w:rPr>
          <w:rFonts w:ascii="Garamond" w:eastAsia="Calibri" w:hAnsi="Garamond"/>
        </w:rPr>
        <w:t>= 5V</w:t>
      </w:r>
      <w:r w:rsidR="005D74BB" w:rsidRPr="007B7B84">
        <w:rPr>
          <w:rFonts w:ascii="Garamond" w:eastAsia="Calibri" w:hAnsi="Garamond"/>
        </w:rPr>
        <w:t xml:space="preserve">, </w:t>
      </w:r>
      <w:r w:rsidRPr="007B7B84">
        <w:rPr>
          <w:rFonts w:ascii="Garamond" w:eastAsia="Calibri" w:hAnsi="Garamond"/>
        </w:rPr>
        <w:t>the output is</w:t>
      </w:r>
      <w:r w:rsidR="005D74BB" w:rsidRPr="007B7B84">
        <w:rPr>
          <w:rFonts w:ascii="Garamond" w:eastAsia="Calibri" w:hAnsi="Garamond"/>
          <w:i/>
        </w:rPr>
        <w:t>V</w:t>
      </w:r>
      <w:r w:rsidR="005D74BB" w:rsidRPr="007B7B84">
        <w:rPr>
          <w:rFonts w:ascii="Garamond" w:eastAsia="Calibri" w:hAnsi="Garamond"/>
          <w:vertAlign w:val="subscript"/>
        </w:rPr>
        <w:t xml:space="preserve">O </w:t>
      </w:r>
      <w:r w:rsidR="005D74BB" w:rsidRPr="007B7B84">
        <w:rPr>
          <w:rFonts w:ascii="Garamond" w:eastAsia="Calibri" w:hAnsi="Garamond"/>
        </w:rPr>
        <w:t>= 0.4153 V</w:t>
      </w:r>
      <w:r w:rsidRPr="007B7B84">
        <w:rPr>
          <w:rFonts w:ascii="Garamond" w:eastAsia="Calibri" w:hAnsi="Garamond"/>
        </w:rPr>
        <w:t>. Determine the CMRR, expressed in dB.</w:t>
      </w:r>
    </w:p>
    <w:p w:rsidR="004D7A47" w:rsidRPr="007B7B84" w:rsidRDefault="004D7A47" w:rsidP="007B7B84">
      <w:pPr>
        <w:pStyle w:val="NoSpacing"/>
        <w:ind w:left="1710"/>
        <w:rPr>
          <w:rFonts w:ascii="Garamond" w:eastAsia="Calibri" w:hAnsi="Garamond"/>
        </w:rPr>
      </w:pPr>
    </w:p>
    <w:p w:rsidR="004D7A47" w:rsidRPr="007B7B84" w:rsidRDefault="004D7A47" w:rsidP="007B7B84">
      <w:pPr>
        <w:pStyle w:val="NoSpacing"/>
        <w:ind w:left="630"/>
        <w:rPr>
          <w:rFonts w:ascii="Garamond" w:eastAsia="Calibri" w:hAnsi="Garamond"/>
        </w:rPr>
      </w:pPr>
    </w:p>
    <w:p w:rsidR="004D7A47" w:rsidRPr="007B7B84" w:rsidRDefault="004D7A47" w:rsidP="007B7B84">
      <w:pPr>
        <w:pStyle w:val="Default"/>
        <w:numPr>
          <w:ilvl w:val="0"/>
          <w:numId w:val="11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>Consider the circuit below</w:t>
      </w:r>
      <w:r w:rsidR="00D26346" w:rsidRPr="007B7B84">
        <w:rPr>
          <w:rFonts w:ascii="Garamond" w:hAnsi="Garamond"/>
        </w:rPr>
        <w:t xml:space="preserve"> (Fig 5)</w:t>
      </w:r>
      <w:r w:rsidRPr="007B7B84">
        <w:rPr>
          <w:rFonts w:ascii="Garamond" w:hAnsi="Garamond"/>
        </w:rPr>
        <w:t>, if the maximum power the transistor dissipate</w:t>
      </w:r>
      <w:r w:rsidR="00D26346" w:rsidRPr="007B7B84">
        <w:rPr>
          <w:rFonts w:ascii="Garamond" w:hAnsi="Garamond"/>
        </w:rPr>
        <w:t>d</w:t>
      </w:r>
      <w:r w:rsidRPr="007B7B84">
        <w:rPr>
          <w:rFonts w:ascii="Garamond" w:hAnsi="Garamond"/>
        </w:rPr>
        <w:t xml:space="preserve"> is P</w:t>
      </w:r>
      <w:r w:rsidRPr="007B7B84">
        <w:rPr>
          <w:rFonts w:ascii="Garamond" w:hAnsi="Garamond"/>
          <w:vertAlign w:val="subscript"/>
        </w:rPr>
        <w:t xml:space="preserve">Qmax  </w:t>
      </w:r>
      <w:r w:rsidRPr="007B7B84">
        <w:rPr>
          <w:rFonts w:ascii="Garamond" w:hAnsi="Garamond"/>
        </w:rPr>
        <w:t>= 25 W determine</w:t>
      </w:r>
    </w:p>
    <w:p w:rsidR="004D7A47" w:rsidRPr="007B7B84" w:rsidRDefault="004D7A47" w:rsidP="007B7B84">
      <w:pPr>
        <w:pStyle w:val="Default"/>
        <w:ind w:left="990"/>
        <w:rPr>
          <w:rFonts w:ascii="Garamond" w:hAnsi="Garamond"/>
        </w:rPr>
      </w:pPr>
    </w:p>
    <w:p w:rsidR="004D7A47" w:rsidRPr="007B7B84" w:rsidRDefault="004D7A47" w:rsidP="007B7B84">
      <w:pPr>
        <w:pStyle w:val="Default"/>
        <w:numPr>
          <w:ilvl w:val="0"/>
          <w:numId w:val="13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  <w:i/>
          <w:iCs/>
        </w:rPr>
        <w:t>R</w:t>
      </w:r>
      <w:r w:rsidRPr="007B7B84">
        <w:rPr>
          <w:rFonts w:ascii="Garamond" w:hAnsi="Garamond"/>
          <w:i/>
          <w:iCs/>
          <w:vertAlign w:val="subscript"/>
        </w:rPr>
        <w:t>L</w:t>
      </w:r>
      <w:r w:rsidRPr="007B7B84">
        <w:rPr>
          <w:rFonts w:ascii="Garamond" w:hAnsi="Garamond"/>
        </w:rPr>
        <w:t xml:space="preserve">such that maximum power is delivered to the load. </w:t>
      </w:r>
    </w:p>
    <w:p w:rsidR="004D7A47" w:rsidRPr="007B7B84" w:rsidRDefault="004B30F8" w:rsidP="007B7B84">
      <w:pPr>
        <w:pStyle w:val="Default"/>
        <w:numPr>
          <w:ilvl w:val="0"/>
          <w:numId w:val="13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  <w:iCs/>
        </w:rPr>
        <w:t xml:space="preserve">The </w:t>
      </w:r>
      <w:r w:rsidRPr="007B7B84">
        <w:rPr>
          <w:rFonts w:ascii="Garamond" w:hAnsi="Garamond"/>
        </w:rPr>
        <w:t>average</w:t>
      </w:r>
      <w:r w:rsidR="004D7A47" w:rsidRPr="007B7B84">
        <w:rPr>
          <w:rFonts w:ascii="Garamond" w:hAnsi="Garamond"/>
        </w:rPr>
        <w:t xml:space="preserve"> power dissipated in the transistor given that </w:t>
      </w:r>
      <w:proofErr w:type="gramStart"/>
      <w:r w:rsidR="004D7A47" w:rsidRPr="007B7B84">
        <w:rPr>
          <w:rFonts w:ascii="Garamond" w:hAnsi="Garamond"/>
          <w:i/>
        </w:rPr>
        <w:t>Vp</w:t>
      </w:r>
      <w:proofErr w:type="gramEnd"/>
      <w:r w:rsidR="004D7A47" w:rsidRPr="007B7B84">
        <w:rPr>
          <w:rFonts w:ascii="Garamond" w:hAnsi="Garamond"/>
        </w:rPr>
        <w:t xml:space="preserve"> = 12mV. </w:t>
      </w:r>
    </w:p>
    <w:p w:rsidR="00D26346" w:rsidRPr="007B7B84" w:rsidRDefault="00D26346" w:rsidP="007B7B84">
      <w:pPr>
        <w:pStyle w:val="Default"/>
        <w:ind w:left="1770"/>
        <w:rPr>
          <w:rFonts w:ascii="Garamond" w:hAnsi="Garamond"/>
        </w:rPr>
      </w:pPr>
    </w:p>
    <w:p w:rsidR="004D7A47" w:rsidRPr="007B7B84" w:rsidRDefault="00D26346" w:rsidP="007B7B84">
      <w:pPr>
        <w:pStyle w:val="Default"/>
        <w:numPr>
          <w:ilvl w:val="0"/>
          <w:numId w:val="11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>Consider the amplifier below (Fig 6). A dc analysis shows that I</w:t>
      </w:r>
      <w:r w:rsidRPr="007B7B84">
        <w:rPr>
          <w:rFonts w:ascii="Garamond" w:hAnsi="Garamond"/>
          <w:vertAlign w:val="subscript"/>
        </w:rPr>
        <w:t>1</w:t>
      </w:r>
      <w:r w:rsidRPr="007B7B84">
        <w:rPr>
          <w:rFonts w:ascii="Garamond" w:hAnsi="Garamond"/>
        </w:rPr>
        <w:t xml:space="preserve">= 1.94mA </w:t>
      </w:r>
      <w:r w:rsidRPr="007B7B84">
        <w:rPr>
          <w:rFonts w:ascii="Garamond" w:hAnsi="Garamond"/>
        </w:rPr>
        <w:sym w:font="Symbol" w:char="F0BB"/>
      </w:r>
      <w:r w:rsidRPr="007B7B84">
        <w:rPr>
          <w:rFonts w:ascii="Garamond" w:hAnsi="Garamond"/>
        </w:rPr>
        <w:t>I</w:t>
      </w:r>
      <w:r w:rsidRPr="007B7B84">
        <w:rPr>
          <w:rFonts w:ascii="Garamond" w:hAnsi="Garamond"/>
          <w:vertAlign w:val="subscript"/>
        </w:rPr>
        <w:t xml:space="preserve">c5 </w:t>
      </w:r>
      <w:r w:rsidRPr="007B7B84">
        <w:rPr>
          <w:rFonts w:ascii="Garamond" w:hAnsi="Garamond"/>
        </w:rPr>
        <w:t>and I</w:t>
      </w:r>
      <w:r w:rsidRPr="007B7B84">
        <w:rPr>
          <w:rFonts w:ascii="Garamond" w:hAnsi="Garamond"/>
          <w:vertAlign w:val="subscript"/>
        </w:rPr>
        <w:t>c3</w:t>
      </w:r>
      <w:r w:rsidRPr="007B7B84">
        <w:rPr>
          <w:rFonts w:ascii="Garamond" w:hAnsi="Garamond"/>
        </w:rPr>
        <w:t xml:space="preserve"> = 1.07 mA. Determine the voltage gain = Vo/V</w:t>
      </w:r>
      <w:r w:rsidRPr="007B7B84">
        <w:rPr>
          <w:rFonts w:ascii="Garamond" w:hAnsi="Garamond"/>
          <w:vertAlign w:val="subscript"/>
        </w:rPr>
        <w:t>1</w:t>
      </w:r>
      <w:r w:rsidRPr="007B7B84">
        <w:rPr>
          <w:rFonts w:ascii="Garamond" w:hAnsi="Garamond"/>
        </w:rPr>
        <w:t>-V</w:t>
      </w:r>
      <w:r w:rsidRPr="007B7B84">
        <w:rPr>
          <w:rFonts w:ascii="Garamond" w:hAnsi="Garamond"/>
          <w:vertAlign w:val="subscript"/>
        </w:rPr>
        <w:t>2</w:t>
      </w:r>
      <w:r w:rsidRPr="007B7B84">
        <w:rPr>
          <w:rFonts w:ascii="Garamond" w:hAnsi="Garamond"/>
        </w:rPr>
        <w:t>.</w:t>
      </w:r>
      <w:r w:rsidR="00A83723" w:rsidRPr="007B7B84">
        <w:rPr>
          <w:rFonts w:ascii="Garamond" w:hAnsi="Garamond"/>
        </w:rPr>
        <w:sym w:font="Symbol" w:char="F062"/>
      </w:r>
      <w:r w:rsidR="00A83723" w:rsidRPr="007B7B84">
        <w:rPr>
          <w:rFonts w:ascii="Garamond" w:hAnsi="Garamond"/>
        </w:rPr>
        <w:t xml:space="preserve"> = 200</w:t>
      </w:r>
    </w:p>
    <w:p w:rsidR="004D7A47" w:rsidRPr="007B7B84" w:rsidRDefault="004D7A47" w:rsidP="007B7B84">
      <w:pPr>
        <w:pStyle w:val="Default"/>
        <w:ind w:left="990"/>
        <w:rPr>
          <w:rFonts w:ascii="Garamond" w:hAnsi="Garamond"/>
        </w:rPr>
      </w:pPr>
    </w:p>
    <w:p w:rsidR="005B3F2A" w:rsidRPr="007B7B84" w:rsidRDefault="005B3F2A" w:rsidP="007B7B84">
      <w:pPr>
        <w:pStyle w:val="Default"/>
        <w:ind w:left="-900"/>
        <w:rPr>
          <w:rFonts w:ascii="Garamond" w:hAnsi="Garamond"/>
          <w:noProof/>
        </w:rPr>
      </w:pPr>
    </w:p>
    <w:p w:rsidR="00D26346" w:rsidRPr="007B7B84" w:rsidRDefault="00CD18DF" w:rsidP="007B7B84">
      <w:pPr>
        <w:pStyle w:val="Default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drawing>
          <wp:inline distT="0" distB="0" distL="0" distR="0">
            <wp:extent cx="2266950" cy="1838666"/>
            <wp:effectExtent l="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1" cy="18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B84">
        <w:rPr>
          <w:rFonts w:ascii="Garamond" w:hAnsi="Garamond"/>
          <w:noProof/>
        </w:rPr>
        <w:drawing>
          <wp:inline distT="0" distB="0" distL="0" distR="0">
            <wp:extent cx="2838450" cy="2207838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6" w:rsidRPr="007B7B84" w:rsidRDefault="00D26346" w:rsidP="007B7B84">
      <w:pPr>
        <w:pStyle w:val="Default"/>
        <w:ind w:left="-900"/>
        <w:rPr>
          <w:rFonts w:ascii="Garamond" w:hAnsi="Garamond"/>
          <w:noProof/>
        </w:rPr>
      </w:pPr>
    </w:p>
    <w:p w:rsidR="00D26346" w:rsidRPr="007B7B84" w:rsidRDefault="00CD18DF" w:rsidP="007B7B84">
      <w:pPr>
        <w:pStyle w:val="Default"/>
        <w:ind w:left="54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>Fig 5</w:t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</w:r>
      <w:r w:rsidRPr="007B7B84">
        <w:rPr>
          <w:rFonts w:ascii="Garamond" w:hAnsi="Garamond"/>
          <w:noProof/>
        </w:rPr>
        <w:tab/>
        <w:t>Fig 6</w:t>
      </w:r>
    </w:p>
    <w:p w:rsidR="00D26346" w:rsidRPr="007B7B84" w:rsidRDefault="00D26346" w:rsidP="007B7B84">
      <w:pPr>
        <w:pStyle w:val="Default"/>
        <w:ind w:left="-900"/>
        <w:rPr>
          <w:rFonts w:ascii="Garamond" w:hAnsi="Garamond"/>
          <w:noProof/>
        </w:rPr>
      </w:pPr>
    </w:p>
    <w:p w:rsidR="00D26346" w:rsidRPr="007B7B84" w:rsidRDefault="00D26346" w:rsidP="007B7B84">
      <w:pPr>
        <w:pStyle w:val="Default"/>
        <w:ind w:left="-900"/>
        <w:rPr>
          <w:rFonts w:ascii="Garamond" w:hAnsi="Garamond"/>
          <w:noProof/>
        </w:rPr>
      </w:pPr>
    </w:p>
    <w:p w:rsidR="00D26346" w:rsidRPr="007B7B84" w:rsidRDefault="00D26346" w:rsidP="007B7B84">
      <w:pPr>
        <w:pStyle w:val="Default"/>
        <w:ind w:left="-900"/>
        <w:rPr>
          <w:rFonts w:ascii="Garamond" w:hAnsi="Garamond"/>
          <w:noProof/>
        </w:rPr>
      </w:pPr>
    </w:p>
    <w:p w:rsidR="00BC74A5" w:rsidRPr="007B7B84" w:rsidRDefault="00BC74A5" w:rsidP="007B7B84">
      <w:pPr>
        <w:pStyle w:val="Default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t>QUESTION FOUR</w:t>
      </w:r>
    </w:p>
    <w:p w:rsidR="00BC74A5" w:rsidRPr="007B7B84" w:rsidRDefault="00BC74A5" w:rsidP="007B7B84">
      <w:pPr>
        <w:pStyle w:val="Default"/>
        <w:rPr>
          <w:rFonts w:ascii="Garamond" w:eastAsia="Calibri" w:hAnsi="Garamond"/>
          <w:b/>
        </w:rPr>
      </w:pPr>
    </w:p>
    <w:p w:rsidR="00BC74A5" w:rsidRPr="007B7B84" w:rsidRDefault="00BC74A5" w:rsidP="007B7B84">
      <w:pPr>
        <w:pStyle w:val="Default"/>
        <w:numPr>
          <w:ilvl w:val="0"/>
          <w:numId w:val="14"/>
        </w:numPr>
        <w:ind w:left="0" w:firstLine="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>For the switched-capacitor circuit below, the parameters are C</w:t>
      </w:r>
      <w:r w:rsidRPr="007B7B84">
        <w:rPr>
          <w:rFonts w:ascii="Garamond" w:hAnsi="Garamond"/>
          <w:noProof/>
          <w:vertAlign w:val="subscript"/>
        </w:rPr>
        <w:t>1</w:t>
      </w:r>
      <w:r w:rsidRPr="007B7B84">
        <w:rPr>
          <w:rFonts w:ascii="Garamond" w:hAnsi="Garamond"/>
          <w:noProof/>
        </w:rPr>
        <w:t>= 30pF, C</w:t>
      </w:r>
      <w:r w:rsidRPr="007B7B84">
        <w:rPr>
          <w:rFonts w:ascii="Garamond" w:hAnsi="Garamond"/>
          <w:noProof/>
          <w:vertAlign w:val="subscript"/>
        </w:rPr>
        <w:t xml:space="preserve">2 </w:t>
      </w:r>
      <w:r w:rsidRPr="007B7B84">
        <w:rPr>
          <w:rFonts w:ascii="Garamond" w:hAnsi="Garamond"/>
          <w:noProof/>
        </w:rPr>
        <w:t xml:space="preserve">= 5 pf, </w:t>
      </w:r>
      <w:r w:rsidRPr="007B7B84">
        <w:rPr>
          <w:rFonts w:ascii="Garamond" w:hAnsi="Garamond"/>
          <w:noProof/>
        </w:rPr>
        <w:tab/>
        <w:t>C</w:t>
      </w:r>
      <w:r w:rsidRPr="007B7B84">
        <w:rPr>
          <w:rFonts w:ascii="Garamond" w:hAnsi="Garamond"/>
          <w:noProof/>
          <w:vertAlign w:val="subscript"/>
        </w:rPr>
        <w:t>F</w:t>
      </w:r>
      <w:r w:rsidRPr="007B7B84">
        <w:rPr>
          <w:rFonts w:ascii="Garamond" w:hAnsi="Garamond"/>
          <w:noProof/>
        </w:rPr>
        <w:t xml:space="preserve">= 12pF . The clock frequency is 100 kHz. Determine the low-frequency gain and     </w:t>
      </w:r>
    </w:p>
    <w:p w:rsidR="00BC74A5" w:rsidRPr="007B7B84" w:rsidRDefault="00BC74A5" w:rsidP="007B7B84">
      <w:pPr>
        <w:pStyle w:val="Default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 xml:space="preserve">          the cutoff frequency.</w:t>
      </w:r>
    </w:p>
    <w:p w:rsidR="00A83723" w:rsidRPr="007B7B84" w:rsidRDefault="00A83723" w:rsidP="007B7B84">
      <w:pPr>
        <w:pStyle w:val="Default"/>
        <w:ind w:left="540"/>
        <w:rPr>
          <w:rFonts w:ascii="Garamond" w:hAnsi="Garamond"/>
          <w:noProof/>
        </w:rPr>
      </w:pPr>
    </w:p>
    <w:p w:rsidR="00BC74A5" w:rsidRPr="007B7B84" w:rsidRDefault="00BC74A5" w:rsidP="007B7B84">
      <w:pPr>
        <w:pStyle w:val="Default"/>
        <w:ind w:left="54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drawing>
          <wp:inline distT="0" distB="0" distL="0" distR="0">
            <wp:extent cx="3295121" cy="2105025"/>
            <wp:effectExtent l="19050" t="0" r="529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21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A5" w:rsidRPr="007B7B84" w:rsidRDefault="00BC74A5" w:rsidP="007B7B84">
      <w:pPr>
        <w:pStyle w:val="Default"/>
        <w:ind w:left="270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>Fig 7</w:t>
      </w:r>
    </w:p>
    <w:p w:rsidR="00BC74A5" w:rsidRPr="007B7B84" w:rsidRDefault="00BC74A5" w:rsidP="007B7B84">
      <w:pPr>
        <w:pStyle w:val="Default"/>
        <w:ind w:left="2700"/>
        <w:rPr>
          <w:rFonts w:ascii="Garamond" w:hAnsi="Garamond"/>
          <w:noProof/>
        </w:rPr>
      </w:pPr>
    </w:p>
    <w:p w:rsidR="003B0B79" w:rsidRPr="007B7B84" w:rsidRDefault="003B0B79" w:rsidP="007B7B84">
      <w:pPr>
        <w:pStyle w:val="Default"/>
        <w:numPr>
          <w:ilvl w:val="0"/>
          <w:numId w:val="14"/>
        </w:numPr>
        <w:ind w:left="0" w:firstLine="0"/>
        <w:rPr>
          <w:rFonts w:ascii="Garamond" w:hAnsi="Garamond"/>
          <w:noProof/>
        </w:rPr>
      </w:pPr>
    </w:p>
    <w:p w:rsidR="00BC74A5" w:rsidRPr="007B7B84" w:rsidRDefault="00BC74A5" w:rsidP="007B7B84">
      <w:pPr>
        <w:pStyle w:val="Default"/>
        <w:numPr>
          <w:ilvl w:val="0"/>
          <w:numId w:val="15"/>
        </w:numPr>
        <w:ind w:firstLine="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 xml:space="preserve">Draw </w:t>
      </w:r>
      <w:r w:rsidR="003B0B79" w:rsidRPr="007B7B84">
        <w:rPr>
          <w:rFonts w:ascii="Garamond" w:hAnsi="Garamond"/>
          <w:noProof/>
        </w:rPr>
        <w:t>a diagram to represent a complete solid state power supply .</w:t>
      </w:r>
    </w:p>
    <w:p w:rsidR="006E1559" w:rsidRPr="007B7B84" w:rsidRDefault="006E1559" w:rsidP="007B7B84">
      <w:pPr>
        <w:pStyle w:val="Default"/>
        <w:ind w:left="720"/>
        <w:rPr>
          <w:rFonts w:ascii="Garamond" w:hAnsi="Garamond"/>
          <w:noProof/>
        </w:rPr>
      </w:pPr>
    </w:p>
    <w:p w:rsidR="003B0B79" w:rsidRPr="007B7B84" w:rsidRDefault="009E404A" w:rsidP="007B7B84">
      <w:pPr>
        <w:pStyle w:val="Default"/>
        <w:numPr>
          <w:ilvl w:val="0"/>
          <w:numId w:val="15"/>
        </w:numPr>
        <w:ind w:firstLine="0"/>
        <w:rPr>
          <w:rFonts w:ascii="Garamond" w:hAnsi="Garamond"/>
          <w:noProof/>
        </w:rPr>
      </w:pPr>
      <w:r w:rsidRPr="007B7B84">
        <w:rPr>
          <w:rFonts w:ascii="Garamond" w:hAnsi="Garamond"/>
          <w:noProof/>
        </w:rPr>
        <w:t>In the half-wave rectifier circuit of Fig. 8, determine</w:t>
      </w:r>
    </w:p>
    <w:p w:rsidR="0060022D" w:rsidRPr="007B7B84" w:rsidRDefault="00297E3C" w:rsidP="007B7B8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Maximum and values of load voltage</w:t>
      </w:r>
    </w:p>
    <w:p w:rsidR="0060022D" w:rsidRPr="007B7B84" w:rsidRDefault="00297E3C" w:rsidP="007B7B8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Peak and values of load current</w:t>
      </w:r>
    </w:p>
    <w:p w:rsidR="0060022D" w:rsidRPr="007B7B84" w:rsidRDefault="00297E3C" w:rsidP="007B7B8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Power absorbed by the load,</w:t>
      </w:r>
    </w:p>
    <w:p w:rsidR="0060022D" w:rsidRPr="007B7B84" w:rsidRDefault="00297E3C" w:rsidP="007B7B8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PIV of the diode</w:t>
      </w:r>
    </w:p>
    <w:p w:rsidR="00297E3C" w:rsidRPr="007B7B84" w:rsidRDefault="0060022D" w:rsidP="007B7B8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 xml:space="preserve">rms </w:t>
      </w:r>
      <w:r w:rsidR="00297E3C" w:rsidRPr="007B7B84">
        <w:rPr>
          <w:rFonts w:ascii="Garamond" w:eastAsia="CambriaMath" w:hAnsi="Garamond" w:cs="CambriaMath"/>
        </w:rPr>
        <w:t>value of ripple voltag</w:t>
      </w:r>
      <w:r w:rsidR="007E3E45" w:rsidRPr="007B7B84">
        <w:rPr>
          <w:rFonts w:ascii="Garamond" w:eastAsia="CambriaMath" w:hAnsi="Garamond" w:cs="CambriaMath"/>
        </w:rPr>
        <w:t>e</w:t>
      </w:r>
    </w:p>
    <w:p w:rsidR="0060022D" w:rsidRPr="007B7B84" w:rsidRDefault="0060022D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Neglect resistance of transformer secondary and that of the diode.</w:t>
      </w:r>
    </w:p>
    <w:p w:rsidR="006E1559" w:rsidRPr="007B7B84" w:rsidRDefault="006E1559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6E1559" w:rsidRPr="007B7B84" w:rsidRDefault="006E1559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6E1559" w:rsidRPr="007B7B84" w:rsidRDefault="006E1559" w:rsidP="007B7B84">
      <w:pPr>
        <w:autoSpaceDE w:val="0"/>
        <w:autoSpaceDN w:val="0"/>
        <w:adjustRightInd w:val="0"/>
        <w:ind w:left="153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  <w:noProof/>
        </w:rPr>
        <w:drawing>
          <wp:inline distT="0" distB="0" distL="0" distR="0">
            <wp:extent cx="2686050" cy="1959742"/>
            <wp:effectExtent l="1905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35" cy="19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59" w:rsidRPr="007B7B84" w:rsidRDefault="006E1559" w:rsidP="007B7B84">
      <w:pPr>
        <w:autoSpaceDE w:val="0"/>
        <w:autoSpaceDN w:val="0"/>
        <w:adjustRightInd w:val="0"/>
        <w:ind w:left="1530"/>
        <w:rPr>
          <w:rFonts w:ascii="Garamond" w:eastAsia="CambriaMath" w:hAnsi="Garamond" w:cs="CambriaMath"/>
        </w:rPr>
      </w:pPr>
    </w:p>
    <w:p w:rsidR="006E1559" w:rsidRPr="007B7B84" w:rsidRDefault="006E1559" w:rsidP="007B7B84">
      <w:pPr>
        <w:autoSpaceDE w:val="0"/>
        <w:autoSpaceDN w:val="0"/>
        <w:adjustRightInd w:val="0"/>
        <w:ind w:left="297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Fig. 8</w:t>
      </w:r>
    </w:p>
    <w:p w:rsidR="004B28F1" w:rsidRPr="007B7B84" w:rsidRDefault="004B28F1" w:rsidP="007B7B84">
      <w:pPr>
        <w:autoSpaceDE w:val="0"/>
        <w:autoSpaceDN w:val="0"/>
        <w:adjustRightInd w:val="0"/>
        <w:ind w:left="2970"/>
        <w:rPr>
          <w:rFonts w:ascii="Garamond" w:eastAsia="CambriaMath" w:hAnsi="Garamond" w:cs="CambriaMath"/>
        </w:rPr>
      </w:pPr>
    </w:p>
    <w:p w:rsidR="004B28F1" w:rsidRPr="007B7B84" w:rsidRDefault="004B28F1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6E1559" w:rsidRPr="007B7B84" w:rsidRDefault="004B28F1" w:rsidP="007B7B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Explain in details the term piezoelectric effect.</w:t>
      </w:r>
    </w:p>
    <w:p w:rsidR="004B28F1" w:rsidRPr="007B7B84" w:rsidRDefault="004B28F1" w:rsidP="007B7B84">
      <w:pPr>
        <w:pStyle w:val="ListParagraph"/>
        <w:autoSpaceDE w:val="0"/>
        <w:autoSpaceDN w:val="0"/>
        <w:adjustRightInd w:val="0"/>
        <w:ind w:left="0"/>
        <w:rPr>
          <w:rFonts w:ascii="Garamond" w:eastAsia="CambriaMath" w:hAnsi="Garamond" w:cs="CambriaMath"/>
        </w:rPr>
      </w:pPr>
    </w:p>
    <w:p w:rsidR="00EF4F6C" w:rsidRPr="007B7B84" w:rsidRDefault="00EF4F6C" w:rsidP="007B7B84">
      <w:pPr>
        <w:pStyle w:val="ListParagraph"/>
        <w:autoSpaceDE w:val="0"/>
        <w:autoSpaceDN w:val="0"/>
        <w:adjustRightInd w:val="0"/>
        <w:ind w:left="0"/>
        <w:rPr>
          <w:rFonts w:ascii="Garamond" w:eastAsia="CambriaMath" w:hAnsi="Garamond" w:cs="CambriaMath"/>
        </w:rPr>
      </w:pPr>
    </w:p>
    <w:p w:rsidR="004B28F1" w:rsidRPr="007B7B84" w:rsidRDefault="004B28F1" w:rsidP="007B7B84">
      <w:pPr>
        <w:pStyle w:val="Default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t>QUESTION FIVE</w:t>
      </w:r>
    </w:p>
    <w:p w:rsidR="00EF4F6C" w:rsidRPr="007B7B84" w:rsidRDefault="00EF4F6C" w:rsidP="007B7B84">
      <w:pPr>
        <w:pStyle w:val="Default"/>
        <w:rPr>
          <w:rFonts w:ascii="Garamond" w:eastAsia="Calibri" w:hAnsi="Garamond"/>
          <w:b/>
        </w:rPr>
      </w:pPr>
    </w:p>
    <w:p w:rsidR="004B28F1" w:rsidRPr="007B7B84" w:rsidRDefault="0082766C" w:rsidP="007B7B84">
      <w:pPr>
        <w:pStyle w:val="Default"/>
        <w:numPr>
          <w:ilvl w:val="0"/>
          <w:numId w:val="18"/>
        </w:numPr>
        <w:ind w:left="0" w:right="270"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Consider the circuit below. Determine the voltage at which the output stabilizes</w:t>
      </w:r>
    </w:p>
    <w:p w:rsidR="00EF4F6C" w:rsidRPr="007B7B84" w:rsidRDefault="00EF4F6C" w:rsidP="007B7B84">
      <w:pPr>
        <w:pStyle w:val="Default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  <w:noProof/>
        </w:rPr>
        <w:drawing>
          <wp:inline distT="0" distB="0" distL="0" distR="0">
            <wp:extent cx="4076700" cy="3134909"/>
            <wp:effectExtent l="1905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07" cy="31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F1" w:rsidRPr="007B7B84" w:rsidRDefault="004B28F1" w:rsidP="007B7B8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Garamond" w:eastAsia="CambriaMath" w:hAnsi="Garamond" w:cs="CambriaMath"/>
        </w:rPr>
      </w:pPr>
    </w:p>
    <w:p w:rsidR="006B50A5" w:rsidRPr="007B7B84" w:rsidRDefault="006B50A5" w:rsidP="007B7B84">
      <w:pPr>
        <w:pStyle w:val="Default"/>
        <w:rPr>
          <w:rFonts w:ascii="Garamond" w:hAnsi="Garamond"/>
          <w:color w:val="auto"/>
        </w:rPr>
      </w:pPr>
    </w:p>
    <w:p w:rsidR="006B50A5" w:rsidRPr="007B7B84" w:rsidRDefault="006B50A5" w:rsidP="007B7B84">
      <w:pPr>
        <w:pStyle w:val="Default"/>
        <w:numPr>
          <w:ilvl w:val="0"/>
          <w:numId w:val="20"/>
        </w:numPr>
        <w:ind w:firstLine="0"/>
        <w:rPr>
          <w:rFonts w:ascii="Garamond" w:hAnsi="Garamond"/>
        </w:rPr>
      </w:pPr>
      <w:r w:rsidRPr="007B7B84">
        <w:rPr>
          <w:rFonts w:ascii="Garamond" w:hAnsi="Garamond"/>
        </w:rPr>
        <w:t xml:space="preserve">For the following circuit, what is the numerical value for the two-port </w:t>
      </w:r>
      <w:r w:rsidRPr="007B7B84">
        <w:rPr>
          <w:rFonts w:ascii="Garamond" w:hAnsi="Garamond"/>
          <w:i/>
          <w:iCs/>
        </w:rPr>
        <w:t>y</w:t>
      </w:r>
      <w:r w:rsidRPr="007B7B84">
        <w:rPr>
          <w:rFonts w:ascii="Garamond" w:hAnsi="Garamond"/>
        </w:rPr>
        <w:t xml:space="preserve">-parameter </w:t>
      </w:r>
    </w:p>
    <w:p w:rsidR="0082766C" w:rsidRPr="007B7B84" w:rsidRDefault="006B50A5" w:rsidP="007B7B84">
      <w:pPr>
        <w:autoSpaceDE w:val="0"/>
        <w:autoSpaceDN w:val="0"/>
        <w:adjustRightInd w:val="0"/>
        <w:ind w:left="720"/>
        <w:rPr>
          <w:rFonts w:ascii="Garamond" w:hAnsi="Garamond"/>
          <w:iCs/>
        </w:rPr>
      </w:pPr>
      <w:proofErr w:type="gramStart"/>
      <w:r w:rsidRPr="007B7B84">
        <w:rPr>
          <w:rFonts w:ascii="Garamond" w:hAnsi="Garamond"/>
          <w:i/>
          <w:iCs/>
        </w:rPr>
        <w:t>y</w:t>
      </w:r>
      <w:r w:rsidRPr="007B7B84">
        <w:rPr>
          <w:rFonts w:ascii="Garamond" w:hAnsi="Garamond"/>
          <w:i/>
          <w:iCs/>
          <w:vertAlign w:val="subscript"/>
        </w:rPr>
        <w:t xml:space="preserve">12 </w:t>
      </w:r>
      <w:r w:rsidRPr="007B7B84">
        <w:rPr>
          <w:rFonts w:ascii="Garamond" w:hAnsi="Garamond"/>
          <w:iCs/>
        </w:rPr>
        <w:t>.</w:t>
      </w:r>
      <m:oMath>
        <w:proofErr w:type="gramEnd"/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y</m:t>
            </m:r>
          </m:e>
          <m:sub>
            <m:r>
              <w:rPr>
                <w:rFonts w:ascii="Cambria Math" w:hAnsi="Cambria Math"/>
                <w:vertAlign w:val="subscript"/>
              </w:rPr>
              <m:t xml:space="preserve">12  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Cs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</m:den>
        </m:f>
        <w:proofErr w:type="gramStart"/>
      </m:oMath>
      <w:r w:rsidR="000D1A8F" w:rsidRPr="007B7B84">
        <w:rPr>
          <w:rFonts w:ascii="Garamond" w:hAnsi="Garamond"/>
          <w:iCs/>
        </w:rPr>
        <w:t>l</w:t>
      </w:r>
      <m:oMath>
        <w:proofErr w:type="gramEnd"/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1 </m:t>
            </m:r>
          </m:sub>
        </m:sSub>
        <m:r>
          <w:rPr>
            <w:rFonts w:ascii="Cambria Math" w:hAnsi="Cambria Math"/>
            <w:vertAlign w:val="subscript"/>
          </w:rPr>
          <m:t>=0</m:t>
        </m:r>
      </m:oMath>
    </w:p>
    <w:p w:rsidR="006B50A5" w:rsidRPr="007B7B84" w:rsidRDefault="006B50A5" w:rsidP="007B7B84">
      <w:pPr>
        <w:autoSpaceDE w:val="0"/>
        <w:autoSpaceDN w:val="0"/>
        <w:adjustRightInd w:val="0"/>
        <w:ind w:left="720"/>
        <w:rPr>
          <w:rFonts w:ascii="Garamond" w:eastAsia="CambriaMath" w:hAnsi="Garamond" w:cs="CambriaMath"/>
        </w:rPr>
      </w:pPr>
    </w:p>
    <w:p w:rsidR="006B50A5" w:rsidRPr="007B7B84" w:rsidRDefault="006B50A5" w:rsidP="007B7B84">
      <w:pPr>
        <w:autoSpaceDE w:val="0"/>
        <w:autoSpaceDN w:val="0"/>
        <w:adjustRightInd w:val="0"/>
        <w:ind w:left="720"/>
        <w:rPr>
          <w:rFonts w:ascii="Garamond" w:eastAsia="CambriaMath" w:hAnsi="Garamond" w:cs="CambriaMath"/>
        </w:rPr>
      </w:pPr>
    </w:p>
    <w:p w:rsidR="006B50A5" w:rsidRPr="007B7B84" w:rsidRDefault="006B50A5" w:rsidP="007B7B84">
      <w:pPr>
        <w:autoSpaceDE w:val="0"/>
        <w:autoSpaceDN w:val="0"/>
        <w:adjustRightInd w:val="0"/>
        <w:ind w:left="720"/>
        <w:rPr>
          <w:rFonts w:ascii="Garamond" w:eastAsia="CambriaMath" w:hAnsi="Garamond" w:cs="CambriaMath"/>
        </w:rPr>
      </w:pPr>
    </w:p>
    <w:p w:rsidR="000D1A8F" w:rsidRPr="007B7B84" w:rsidRDefault="0082766C" w:rsidP="007B7B84">
      <w:pPr>
        <w:autoSpaceDE w:val="0"/>
        <w:autoSpaceDN w:val="0"/>
        <w:adjustRightInd w:val="0"/>
        <w:ind w:left="270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  <w:noProof/>
        </w:rPr>
        <w:drawing>
          <wp:inline distT="0" distB="0" distL="0" distR="0">
            <wp:extent cx="1857375" cy="1133475"/>
            <wp:effectExtent l="19050" t="0" r="9525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8C" w:rsidRPr="007B7B84" w:rsidRDefault="00B30F8C" w:rsidP="007B7B84">
      <w:pPr>
        <w:pStyle w:val="Default"/>
        <w:rPr>
          <w:rFonts w:ascii="Garamond" w:hAnsi="Garamond"/>
          <w:color w:val="auto"/>
        </w:rPr>
      </w:pPr>
    </w:p>
    <w:p w:rsidR="00B30F8C" w:rsidRPr="007B7B84" w:rsidRDefault="00B30F8C" w:rsidP="007B7B84">
      <w:pPr>
        <w:pStyle w:val="Default"/>
        <w:numPr>
          <w:ilvl w:val="0"/>
          <w:numId w:val="18"/>
        </w:numPr>
        <w:ind w:left="0" w:firstLine="0"/>
        <w:rPr>
          <w:rFonts w:ascii="Garamond" w:hAnsi="Garamond"/>
        </w:rPr>
      </w:pPr>
      <w:r w:rsidRPr="007B7B84">
        <w:rPr>
          <w:rFonts w:ascii="Garamond" w:hAnsi="Garamond"/>
        </w:rPr>
        <w:t xml:space="preserve">An amplifier with gain of 200 has a 10% variation in gain over a certain frequency range. Using negative feedback, what value of </w:t>
      </w:r>
      <w:r w:rsidR="00C646DD" w:rsidRPr="007B7B84">
        <w:rPr>
          <w:rFonts w:ascii="Garamond" w:hAnsi="Garamond"/>
        </w:rPr>
        <w:sym w:font="Symbol" w:char="F062"/>
      </w:r>
      <w:r w:rsidRPr="007B7B84">
        <w:rPr>
          <w:rFonts w:ascii="Garamond" w:hAnsi="Garamond"/>
        </w:rPr>
        <w:t xml:space="preserve">should one use to reduce the gain variation to 1%? </w:t>
      </w:r>
    </w:p>
    <w:p w:rsidR="005D4B8F" w:rsidRPr="007B7B84" w:rsidRDefault="005D4B8F" w:rsidP="007B7B84">
      <w:pPr>
        <w:pStyle w:val="Default"/>
        <w:rPr>
          <w:rFonts w:ascii="Garamond" w:hAnsi="Garamond"/>
        </w:rPr>
      </w:pPr>
    </w:p>
    <w:p w:rsidR="005D4B8F" w:rsidRPr="007B7B84" w:rsidRDefault="005D4B8F" w:rsidP="007B7B8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 xml:space="preserve">An amplifier with negative feedback has an open-loop gain </w:t>
      </w:r>
      <w:proofErr w:type="gramStart"/>
      <w:r w:rsidRPr="007B7B84">
        <w:rPr>
          <w:rFonts w:ascii="Garamond" w:eastAsia="CambriaMath" w:hAnsi="Garamond" w:cs="CambriaMath"/>
        </w:rPr>
        <w:t>of .</w:t>
      </w:r>
      <w:proofErr w:type="gramEnd"/>
      <w:r w:rsidRPr="007B7B84">
        <w:rPr>
          <w:rFonts w:ascii="Garamond" w:eastAsia="CambriaMath" w:hAnsi="Garamond" w:cs="CambriaMath"/>
        </w:rPr>
        <w:t xml:space="preserve"> If open-loop gain increases by what is the percentage change in the closed-loop gain?</w:t>
      </w:r>
    </w:p>
    <w:p w:rsidR="005D4B8F" w:rsidRPr="007B7B84" w:rsidRDefault="005D4B8F" w:rsidP="007B7B84">
      <w:pPr>
        <w:pStyle w:val="ListParagraph"/>
        <w:rPr>
          <w:rFonts w:ascii="Garamond" w:eastAsia="CambriaMath" w:hAnsi="Garamond" w:cs="CambriaMath"/>
        </w:rPr>
      </w:pPr>
    </w:p>
    <w:p w:rsidR="005D4B8F" w:rsidRPr="007B7B84" w:rsidRDefault="005D4B8F" w:rsidP="007B7B84">
      <w:pPr>
        <w:pStyle w:val="Default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t>QUESTION SIX</w:t>
      </w:r>
    </w:p>
    <w:p w:rsidR="003C0F44" w:rsidRPr="007B7B84" w:rsidRDefault="003C0F44" w:rsidP="007B7B84">
      <w:pPr>
        <w:pStyle w:val="Default"/>
        <w:numPr>
          <w:ilvl w:val="0"/>
          <w:numId w:val="22"/>
        </w:numPr>
        <w:ind w:left="0" w:firstLine="0"/>
        <w:rPr>
          <w:rFonts w:ascii="Garamond" w:eastAsia="Calibri" w:hAnsi="Garamond"/>
        </w:rPr>
      </w:pPr>
    </w:p>
    <w:p w:rsidR="003C0F44" w:rsidRPr="007B7B84" w:rsidRDefault="003C0F44" w:rsidP="007B7B84">
      <w:pPr>
        <w:pStyle w:val="Default"/>
        <w:numPr>
          <w:ilvl w:val="0"/>
          <w:numId w:val="23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What is an op-amp?</w:t>
      </w:r>
    </w:p>
    <w:p w:rsidR="000A1333" w:rsidRPr="007B7B84" w:rsidRDefault="000A1333" w:rsidP="007B7B84">
      <w:pPr>
        <w:pStyle w:val="Default"/>
        <w:numPr>
          <w:ilvl w:val="0"/>
          <w:numId w:val="23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State three uses of op-amp</w:t>
      </w:r>
    </w:p>
    <w:p w:rsidR="003C0F44" w:rsidRPr="007B7B84" w:rsidRDefault="003C0F44" w:rsidP="007B7B84">
      <w:pPr>
        <w:pStyle w:val="Default"/>
        <w:ind w:left="720"/>
        <w:rPr>
          <w:rFonts w:ascii="Garamond" w:eastAsia="Calibri" w:hAnsi="Garamond"/>
        </w:rPr>
      </w:pPr>
    </w:p>
    <w:p w:rsidR="005D4B8F" w:rsidRPr="007B7B84" w:rsidRDefault="003C0F44" w:rsidP="007B7B84">
      <w:pPr>
        <w:pStyle w:val="Default"/>
        <w:numPr>
          <w:ilvl w:val="0"/>
          <w:numId w:val="23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The input to the differentiator circuit of the fig 11 is a sinusoidal voltage of peak value of 5 mV and frequency 1 kHz. Find out the output if R = 1000k</w:t>
      </w:r>
      <w:r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 xml:space="preserve"> and C = 1</w:t>
      </w:r>
      <w:r w:rsidRPr="007B7B84">
        <w:rPr>
          <w:rFonts w:ascii="Garamond" w:eastAsia="Calibri" w:hAnsi="Garamond"/>
        </w:rPr>
        <w:sym w:font="Symbol" w:char="F06D"/>
      </w:r>
      <w:r w:rsidRPr="007B7B84">
        <w:rPr>
          <w:rFonts w:ascii="Garamond" w:eastAsia="Calibri" w:hAnsi="Garamond"/>
        </w:rPr>
        <w:t>F.</w:t>
      </w:r>
    </w:p>
    <w:p w:rsidR="003C0F44" w:rsidRPr="007B7B84" w:rsidRDefault="003C0F44" w:rsidP="007B7B84">
      <w:pPr>
        <w:pStyle w:val="Default"/>
        <w:ind w:left="720"/>
        <w:rPr>
          <w:rFonts w:ascii="Garamond" w:eastAsia="Calibri" w:hAnsi="Garamond"/>
        </w:rPr>
      </w:pPr>
    </w:p>
    <w:p w:rsidR="003C0F44" w:rsidRPr="007B7B84" w:rsidRDefault="003C0F44" w:rsidP="007B7B84">
      <w:pPr>
        <w:pStyle w:val="Default"/>
        <w:ind w:left="2160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  <w:noProof/>
        </w:rPr>
        <w:drawing>
          <wp:inline distT="0" distB="0" distL="0" distR="0">
            <wp:extent cx="3171825" cy="1911470"/>
            <wp:effectExtent l="19050" t="0" r="9525" b="0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44" w:rsidRPr="007B7B84" w:rsidRDefault="003C0F44" w:rsidP="007B7B84">
      <w:pPr>
        <w:pStyle w:val="ListParagraph"/>
        <w:autoSpaceDE w:val="0"/>
        <w:autoSpaceDN w:val="0"/>
        <w:adjustRightInd w:val="0"/>
        <w:ind w:left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ab/>
      </w:r>
      <w:r w:rsidRPr="007B7B84">
        <w:rPr>
          <w:rFonts w:ascii="Garamond" w:eastAsia="CambriaMath" w:hAnsi="Garamond" w:cs="CambriaMath"/>
        </w:rPr>
        <w:tab/>
      </w:r>
      <w:r w:rsidRPr="007B7B84">
        <w:rPr>
          <w:rFonts w:ascii="Garamond" w:eastAsia="CambriaMath" w:hAnsi="Garamond" w:cs="CambriaMath"/>
        </w:rPr>
        <w:tab/>
      </w:r>
      <w:r w:rsidRPr="007B7B84">
        <w:rPr>
          <w:rFonts w:ascii="Garamond" w:eastAsia="CambriaMath" w:hAnsi="Garamond" w:cs="CambriaMath"/>
        </w:rPr>
        <w:tab/>
      </w:r>
      <w:r w:rsidRPr="007B7B84">
        <w:rPr>
          <w:rFonts w:ascii="Garamond" w:eastAsia="CambriaMath" w:hAnsi="Garamond" w:cs="CambriaMath"/>
        </w:rPr>
        <w:tab/>
      </w:r>
    </w:p>
    <w:p w:rsidR="000D1A8F" w:rsidRPr="007B7B84" w:rsidRDefault="003C0F44" w:rsidP="007B7B84">
      <w:pPr>
        <w:pStyle w:val="ListParagraph"/>
        <w:autoSpaceDE w:val="0"/>
        <w:autoSpaceDN w:val="0"/>
        <w:adjustRightInd w:val="0"/>
        <w:ind w:left="288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>Fig. 11</w:t>
      </w:r>
    </w:p>
    <w:p w:rsidR="003C0F44" w:rsidRPr="007B7B84" w:rsidRDefault="003C0F44" w:rsidP="007B7B84">
      <w:pPr>
        <w:pStyle w:val="ListParagraph"/>
        <w:autoSpaceDE w:val="0"/>
        <w:autoSpaceDN w:val="0"/>
        <w:adjustRightInd w:val="0"/>
        <w:ind w:left="0"/>
        <w:rPr>
          <w:rFonts w:ascii="Garamond" w:eastAsia="CambriaMath" w:hAnsi="Garamond" w:cs="CambriaMath"/>
        </w:rPr>
      </w:pPr>
    </w:p>
    <w:p w:rsidR="008E53A8" w:rsidRPr="007B7B84" w:rsidRDefault="008E53A8" w:rsidP="007B7B84">
      <w:pPr>
        <w:pStyle w:val="Default"/>
        <w:numPr>
          <w:ilvl w:val="0"/>
          <w:numId w:val="22"/>
        </w:numPr>
        <w:ind w:firstLine="0"/>
        <w:rPr>
          <w:rFonts w:ascii="Garamond" w:hAnsi="Garamond"/>
          <w:color w:val="auto"/>
        </w:rPr>
      </w:pPr>
      <w:r w:rsidRPr="007B7B84">
        <w:rPr>
          <w:rFonts w:ascii="Garamond" w:hAnsi="Garamond"/>
        </w:rPr>
        <w:t xml:space="preserve">A technician wants to reduce the output amplitude of the Wien bridge oscillator below by adjusting </w:t>
      </w:r>
      <w:proofErr w:type="gramStart"/>
      <w:r w:rsidRPr="007B7B84">
        <w:rPr>
          <w:rFonts w:ascii="Garamond" w:hAnsi="Garamond"/>
        </w:rPr>
        <w:t>R</w:t>
      </w:r>
      <w:r w:rsidRPr="007B7B84">
        <w:rPr>
          <w:rFonts w:ascii="Garamond" w:hAnsi="Garamond"/>
          <w:vertAlign w:val="subscript"/>
        </w:rPr>
        <w:t>5</w:t>
      </w:r>
      <w:r w:rsidRPr="007B7B84">
        <w:rPr>
          <w:rFonts w:ascii="Garamond" w:hAnsi="Garamond"/>
        </w:rPr>
        <w:t xml:space="preserve"> .</w:t>
      </w:r>
      <w:proofErr w:type="gramEnd"/>
      <w:r w:rsidRPr="007B7B84">
        <w:rPr>
          <w:rFonts w:ascii="Garamond" w:hAnsi="Garamond"/>
        </w:rPr>
        <w:t xml:space="preserve"> Should she increase or decrease the resistor’s value? Briefly explain you answer </w:t>
      </w:r>
    </w:p>
    <w:p w:rsidR="008E53A8" w:rsidRPr="007B7B84" w:rsidRDefault="008E53A8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8E53A8" w:rsidRPr="007B7B84" w:rsidRDefault="008E53A8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8E53A8" w:rsidRPr="007B7B84" w:rsidRDefault="008E53A8" w:rsidP="007B7B84">
      <w:pPr>
        <w:pStyle w:val="ListParagraph"/>
        <w:autoSpaceDE w:val="0"/>
        <w:autoSpaceDN w:val="0"/>
        <w:adjustRightInd w:val="0"/>
        <w:ind w:left="144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  <w:noProof/>
        </w:rPr>
        <w:lastRenderedPageBreak/>
        <w:drawing>
          <wp:inline distT="0" distB="0" distL="0" distR="0">
            <wp:extent cx="4057650" cy="2752725"/>
            <wp:effectExtent l="19050" t="0" r="0" b="0"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33" w:rsidRPr="007B7B84" w:rsidRDefault="000A1333" w:rsidP="007B7B84">
      <w:pPr>
        <w:pStyle w:val="ListParagraph"/>
        <w:autoSpaceDE w:val="0"/>
        <w:autoSpaceDN w:val="0"/>
        <w:adjustRightInd w:val="0"/>
        <w:ind w:left="1440"/>
        <w:rPr>
          <w:rFonts w:ascii="Garamond" w:eastAsia="CambriaMath" w:hAnsi="Garamond" w:cs="CambriaMath"/>
        </w:rPr>
      </w:pPr>
    </w:p>
    <w:p w:rsidR="000A1333" w:rsidRPr="007B7B84" w:rsidRDefault="000A1333" w:rsidP="007B7B8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0"/>
        <w:rPr>
          <w:rFonts w:ascii="Garamond" w:eastAsia="CambriaMath" w:hAnsi="Garamond" w:cs="CambriaMath"/>
        </w:rPr>
      </w:pPr>
      <w:r w:rsidRPr="007B7B84">
        <w:rPr>
          <w:rFonts w:ascii="Garamond" w:eastAsia="CambriaMath" w:hAnsi="Garamond" w:cs="CambriaMath"/>
        </w:rPr>
        <w:t xml:space="preserve"> Draw the block diagram of a voltage divider.</w:t>
      </w:r>
    </w:p>
    <w:p w:rsidR="000A1333" w:rsidRPr="007B7B84" w:rsidRDefault="000A1333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0A1333" w:rsidRPr="007B7B84" w:rsidRDefault="000A1333" w:rsidP="007B7B84">
      <w:pPr>
        <w:autoSpaceDE w:val="0"/>
        <w:autoSpaceDN w:val="0"/>
        <w:adjustRightInd w:val="0"/>
        <w:rPr>
          <w:rFonts w:ascii="Garamond" w:eastAsia="CambriaMath" w:hAnsi="Garamond" w:cs="CambriaMath"/>
        </w:rPr>
      </w:pPr>
    </w:p>
    <w:p w:rsidR="000A1333" w:rsidRPr="007B7B84" w:rsidRDefault="000A1333" w:rsidP="007B7B84">
      <w:pPr>
        <w:pStyle w:val="Default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</w:rPr>
        <w:t>QUESTION SEVEN</w:t>
      </w:r>
    </w:p>
    <w:p w:rsidR="000A1333" w:rsidRPr="007B7B84" w:rsidRDefault="00DE21E5" w:rsidP="007B7B84">
      <w:pPr>
        <w:pStyle w:val="Default"/>
        <w:numPr>
          <w:ilvl w:val="0"/>
          <w:numId w:val="24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 xml:space="preserve">The </w:t>
      </w:r>
      <w:proofErr w:type="spellStart"/>
      <w:r w:rsidRPr="007B7B84">
        <w:rPr>
          <w:rFonts w:ascii="Garamond" w:eastAsia="Calibri" w:hAnsi="Garamond"/>
        </w:rPr>
        <w:t>Zener</w:t>
      </w:r>
      <w:proofErr w:type="spellEnd"/>
      <w:r w:rsidRPr="007B7B84">
        <w:rPr>
          <w:rFonts w:ascii="Garamond" w:eastAsia="Calibri" w:hAnsi="Garamond"/>
        </w:rPr>
        <w:t xml:space="preserve"> diode of Fig.  has the following ratings:</w:t>
      </w:r>
    </w:p>
    <w:p w:rsidR="00DE21E5" w:rsidRPr="007B7B84" w:rsidRDefault="004D240E" w:rsidP="007B7B84">
      <w:pPr>
        <w:pStyle w:val="Default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V</w:t>
      </w:r>
      <w:r w:rsidRPr="007B7B84">
        <w:rPr>
          <w:rFonts w:ascii="Garamond" w:eastAsia="Calibri" w:hAnsi="Garamond"/>
          <w:vertAlign w:val="subscript"/>
        </w:rPr>
        <w:t xml:space="preserve">Z = </w:t>
      </w:r>
      <w:r w:rsidRPr="007B7B84">
        <w:rPr>
          <w:rFonts w:ascii="Garamond" w:eastAsia="Calibri" w:hAnsi="Garamond"/>
        </w:rPr>
        <w:t xml:space="preserve">6.8 </w:t>
      </w:r>
      <w:proofErr w:type="gramStart"/>
      <w:r w:rsidRPr="007B7B84">
        <w:rPr>
          <w:rFonts w:ascii="Garamond" w:eastAsia="Calibri" w:hAnsi="Garamond"/>
        </w:rPr>
        <w:t>V ,</w:t>
      </w:r>
      <w:proofErr w:type="gramEnd"/>
      <w:r w:rsidRPr="007B7B84">
        <w:rPr>
          <w:rFonts w:ascii="Garamond" w:eastAsia="Calibri" w:hAnsi="Garamond"/>
        </w:rPr>
        <w:t xml:space="preserve"> I</w:t>
      </w:r>
      <w:r w:rsidRPr="007B7B84">
        <w:rPr>
          <w:rFonts w:ascii="Garamond" w:eastAsia="Calibri" w:hAnsi="Garamond"/>
          <w:vertAlign w:val="subscript"/>
        </w:rPr>
        <w:t xml:space="preserve">Z </w:t>
      </w:r>
      <w:r w:rsidRPr="007B7B84">
        <w:rPr>
          <w:rFonts w:ascii="Garamond" w:eastAsia="Calibri" w:hAnsi="Garamond"/>
        </w:rPr>
        <w:t xml:space="preserve">= 50 </w:t>
      </w:r>
      <w:proofErr w:type="spellStart"/>
      <w:r w:rsidRPr="007B7B84">
        <w:rPr>
          <w:rFonts w:ascii="Garamond" w:eastAsia="Calibri" w:hAnsi="Garamond"/>
        </w:rPr>
        <w:t>mA</w:t>
      </w:r>
      <w:proofErr w:type="spellEnd"/>
      <w:r w:rsidRPr="007B7B84">
        <w:rPr>
          <w:rFonts w:ascii="Garamond" w:eastAsia="Calibri" w:hAnsi="Garamond"/>
        </w:rPr>
        <w:t xml:space="preserve">@  </w:t>
      </w:r>
      <w:proofErr w:type="spellStart"/>
      <w:r w:rsidRPr="007B7B84">
        <w:rPr>
          <w:rFonts w:ascii="Garamond" w:eastAsia="Calibri" w:hAnsi="Garamond"/>
        </w:rPr>
        <w:t>r</w:t>
      </w:r>
      <w:r w:rsidRPr="007B7B84">
        <w:rPr>
          <w:rFonts w:ascii="Garamond" w:eastAsia="Calibri" w:hAnsi="Garamond"/>
          <w:vertAlign w:val="subscript"/>
        </w:rPr>
        <w:t>z</w:t>
      </w:r>
      <w:proofErr w:type="spellEnd"/>
      <w:r w:rsidRPr="007B7B84">
        <w:rPr>
          <w:rFonts w:ascii="Garamond" w:eastAsia="Calibri" w:hAnsi="Garamond"/>
        </w:rPr>
        <w:t>= 2</w:t>
      </w:r>
      <w:r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libri" w:hAnsi="Garamond"/>
        </w:rPr>
        <w:t xml:space="preserve">. </w:t>
      </w:r>
      <w:r w:rsidRPr="007B7B84">
        <w:rPr>
          <w:rFonts w:ascii="Garamond" w:eastAsia="Calibri" w:hAnsi="Garamond"/>
        </w:rPr>
        <w:tab/>
      </w:r>
      <w:r w:rsidRPr="007B7B84">
        <w:rPr>
          <w:rFonts w:ascii="Garamond" w:eastAsia="Calibri" w:hAnsi="Garamond"/>
        </w:rPr>
        <w:tab/>
      </w:r>
      <w:proofErr w:type="gramStart"/>
      <w:r w:rsidRPr="007B7B84">
        <w:rPr>
          <w:rFonts w:ascii="Garamond" w:eastAsia="Calibri" w:hAnsi="Garamond"/>
        </w:rPr>
        <w:t>I</w:t>
      </w:r>
      <w:r w:rsidRPr="007B7B84">
        <w:rPr>
          <w:rFonts w:ascii="Garamond" w:eastAsia="Calibri" w:hAnsi="Garamond"/>
          <w:vertAlign w:val="subscript"/>
        </w:rPr>
        <w:t>Z(</w:t>
      </w:r>
      <w:proofErr w:type="gramEnd"/>
      <w:r w:rsidRPr="007B7B84">
        <w:rPr>
          <w:rFonts w:ascii="Garamond" w:eastAsia="Calibri" w:hAnsi="Garamond"/>
          <w:vertAlign w:val="subscript"/>
        </w:rPr>
        <w:t xml:space="preserve">min) </w:t>
      </w:r>
      <w:r w:rsidRPr="007B7B84">
        <w:rPr>
          <w:rFonts w:ascii="Garamond" w:eastAsia="Calibri" w:hAnsi="Garamond"/>
        </w:rPr>
        <w:t>= 5mA ,  I</w:t>
      </w:r>
      <w:r w:rsidRPr="007B7B84">
        <w:rPr>
          <w:rFonts w:ascii="Garamond" w:eastAsia="Calibri" w:hAnsi="Garamond"/>
          <w:vertAlign w:val="subscript"/>
        </w:rPr>
        <w:t xml:space="preserve">Z (max) </w:t>
      </w:r>
      <w:r w:rsidRPr="007B7B84">
        <w:rPr>
          <w:rFonts w:ascii="Garamond" w:eastAsia="Calibri" w:hAnsi="Garamond"/>
        </w:rPr>
        <w:t>= 150mA</w:t>
      </w:r>
    </w:p>
    <w:p w:rsidR="00DE21E5" w:rsidRPr="007B7B84" w:rsidRDefault="00DE21E5" w:rsidP="007B7B84">
      <w:pPr>
        <w:pStyle w:val="Default"/>
        <w:ind w:left="720"/>
        <w:rPr>
          <w:rFonts w:ascii="Garamond" w:eastAsia="Calibri" w:hAnsi="Garamond"/>
          <w:b/>
        </w:rPr>
      </w:pPr>
    </w:p>
    <w:p w:rsidR="00DE21E5" w:rsidRPr="007B7B84" w:rsidRDefault="00DE21E5" w:rsidP="007B7B84">
      <w:pPr>
        <w:pStyle w:val="Default"/>
        <w:ind w:left="720"/>
        <w:rPr>
          <w:rFonts w:ascii="Garamond" w:eastAsia="Calibri" w:hAnsi="Garamond"/>
          <w:b/>
        </w:rPr>
      </w:pPr>
    </w:p>
    <w:p w:rsidR="00DE21E5" w:rsidRPr="007B7B84" w:rsidRDefault="00DE21E5" w:rsidP="007B7B84">
      <w:pPr>
        <w:pStyle w:val="Default"/>
        <w:ind w:left="720"/>
        <w:rPr>
          <w:rFonts w:ascii="Garamond" w:eastAsia="Calibri" w:hAnsi="Garamond"/>
          <w:b/>
        </w:rPr>
      </w:pPr>
      <w:r w:rsidRPr="007B7B84">
        <w:rPr>
          <w:rFonts w:ascii="Garamond" w:eastAsia="Calibri" w:hAnsi="Garamond"/>
          <w:b/>
          <w:noProof/>
        </w:rPr>
        <w:drawing>
          <wp:inline distT="0" distB="0" distL="0" distR="0">
            <wp:extent cx="4476750" cy="2190002"/>
            <wp:effectExtent l="0" t="0" r="0" b="0"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44" cy="220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0E" w:rsidRPr="007B7B84" w:rsidRDefault="004D240E" w:rsidP="007B7B84">
      <w:pPr>
        <w:pStyle w:val="Default"/>
        <w:ind w:left="720"/>
        <w:rPr>
          <w:rFonts w:ascii="Garamond" w:eastAsia="Calibri" w:hAnsi="Garamond"/>
          <w:b/>
        </w:rPr>
      </w:pPr>
    </w:p>
    <w:p w:rsidR="004D240E" w:rsidRPr="007B7B84" w:rsidRDefault="004D240E" w:rsidP="007B7B84">
      <w:pPr>
        <w:pStyle w:val="Default"/>
        <w:ind w:left="72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>What would be the load voltage when load current I</w:t>
      </w:r>
      <w:r w:rsidRPr="007B7B84">
        <w:rPr>
          <w:rFonts w:ascii="Garamond" w:eastAsia="Calibri" w:hAnsi="Garamond"/>
          <w:vertAlign w:val="subscript"/>
        </w:rPr>
        <w:t>L</w:t>
      </w:r>
      <w:r w:rsidRPr="007B7B84">
        <w:rPr>
          <w:rFonts w:ascii="Garamond" w:eastAsia="Calibri" w:hAnsi="Garamond"/>
        </w:rPr>
        <w:t xml:space="preserve"> varies from 10 mA to 120</w:t>
      </w:r>
    </w:p>
    <w:p w:rsidR="004D240E" w:rsidRPr="007B7B84" w:rsidRDefault="004D240E" w:rsidP="007B7B84">
      <w:pPr>
        <w:pStyle w:val="Default"/>
        <w:ind w:left="720"/>
        <w:rPr>
          <w:rFonts w:ascii="Garamond" w:eastAsia="Calibri" w:hAnsi="Garamond"/>
        </w:rPr>
      </w:pPr>
      <w:proofErr w:type="gramStart"/>
      <w:r w:rsidRPr="007B7B84">
        <w:rPr>
          <w:rFonts w:ascii="Garamond" w:eastAsia="Calibri" w:hAnsi="Garamond"/>
        </w:rPr>
        <w:t>mA</w:t>
      </w:r>
      <w:proofErr w:type="gramEnd"/>
      <w:r w:rsidRPr="007B7B84">
        <w:rPr>
          <w:rFonts w:ascii="Garamond" w:eastAsia="Calibri" w:hAnsi="Garamond"/>
        </w:rPr>
        <w:t>? Also, calculate voltage regulation of the regulator.</w:t>
      </w:r>
    </w:p>
    <w:p w:rsidR="004D240E" w:rsidRPr="007B7B84" w:rsidRDefault="004D240E" w:rsidP="007B7B84">
      <w:pPr>
        <w:pStyle w:val="Default"/>
        <w:ind w:left="720"/>
        <w:rPr>
          <w:rFonts w:ascii="Garamond" w:eastAsia="Calibri" w:hAnsi="Garamond"/>
        </w:rPr>
      </w:pPr>
    </w:p>
    <w:p w:rsidR="004D240E" w:rsidRPr="007B7B84" w:rsidRDefault="004D240E" w:rsidP="007B7B84">
      <w:pPr>
        <w:pStyle w:val="Default"/>
        <w:ind w:left="720"/>
        <w:rPr>
          <w:rFonts w:ascii="Garamond" w:eastAsia="Calibri" w:hAnsi="Garamond"/>
        </w:rPr>
      </w:pPr>
    </w:p>
    <w:p w:rsidR="009652C0" w:rsidRPr="007B7B84" w:rsidRDefault="009652C0" w:rsidP="007B7B84">
      <w:pPr>
        <w:pStyle w:val="Default"/>
        <w:numPr>
          <w:ilvl w:val="0"/>
          <w:numId w:val="24"/>
        </w:numPr>
        <w:ind w:firstLine="0"/>
        <w:rPr>
          <w:rFonts w:ascii="Garamond" w:eastAsia="Calibri" w:hAnsi="Garamond"/>
        </w:rPr>
      </w:pPr>
    </w:p>
    <w:p w:rsidR="00C6509C" w:rsidRPr="007B7B84" w:rsidRDefault="009652C0" w:rsidP="007B7B84">
      <w:pPr>
        <w:pStyle w:val="Default"/>
        <w:numPr>
          <w:ilvl w:val="0"/>
          <w:numId w:val="25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libri" w:hAnsi="Garamond"/>
        </w:rPr>
        <w:t xml:space="preserve">State advantages and disadvantage of class </w:t>
      </w:r>
      <w:proofErr w:type="gramStart"/>
      <w:r w:rsidRPr="007B7B84">
        <w:rPr>
          <w:rFonts w:ascii="Garamond" w:eastAsia="Calibri" w:hAnsi="Garamond"/>
        </w:rPr>
        <w:t>A</w:t>
      </w:r>
      <w:proofErr w:type="gramEnd"/>
      <w:r w:rsidRPr="007B7B84">
        <w:rPr>
          <w:rFonts w:ascii="Garamond" w:eastAsia="Calibri" w:hAnsi="Garamond"/>
        </w:rPr>
        <w:t xml:space="preserve"> amplifier.</w:t>
      </w:r>
    </w:p>
    <w:p w:rsidR="00C6509C" w:rsidRPr="007B7B84" w:rsidRDefault="00C6509C" w:rsidP="007B7B84">
      <w:pPr>
        <w:pStyle w:val="Default"/>
        <w:ind w:left="1440"/>
        <w:rPr>
          <w:rFonts w:ascii="Garamond" w:eastAsia="Calibri" w:hAnsi="Garamond"/>
        </w:rPr>
      </w:pPr>
    </w:p>
    <w:p w:rsidR="009652C0" w:rsidRPr="007B7B84" w:rsidRDefault="009652C0" w:rsidP="007B7B84">
      <w:pPr>
        <w:pStyle w:val="Default"/>
        <w:numPr>
          <w:ilvl w:val="0"/>
          <w:numId w:val="25"/>
        </w:numPr>
        <w:ind w:firstLine="0"/>
        <w:rPr>
          <w:rFonts w:ascii="Garamond" w:eastAsia="Calibri" w:hAnsi="Garamond"/>
        </w:rPr>
      </w:pPr>
      <w:r w:rsidRPr="007B7B84">
        <w:rPr>
          <w:rFonts w:ascii="Garamond" w:eastAsia="CambriaMath" w:hAnsi="Garamond" w:cs="CambriaMath"/>
        </w:rPr>
        <w:t>For a Class B amplifier providing a</w:t>
      </w:r>
      <w:r w:rsidR="00E24734" w:rsidRPr="007B7B84">
        <w:rPr>
          <w:rFonts w:ascii="Garamond" w:eastAsia="CambriaMath" w:hAnsi="Garamond" w:cs="CambriaMath"/>
        </w:rPr>
        <w:t xml:space="preserve"> 20 V</w:t>
      </w:r>
      <w:r w:rsidRPr="007B7B84">
        <w:rPr>
          <w:rFonts w:ascii="Garamond" w:eastAsia="CambriaMath" w:hAnsi="Garamond" w:cs="CambriaMath"/>
        </w:rPr>
        <w:t xml:space="preserve"> peak signal to a</w:t>
      </w:r>
      <w:r w:rsidR="00E24734" w:rsidRPr="007B7B84">
        <w:rPr>
          <w:rFonts w:ascii="Garamond" w:eastAsia="CambriaMath" w:hAnsi="Garamond" w:cs="CambriaMath"/>
        </w:rPr>
        <w:t xml:space="preserve"> 16</w:t>
      </w:r>
      <w:r w:rsidR="00E24734" w:rsidRPr="007B7B84">
        <w:rPr>
          <w:rFonts w:ascii="Garamond" w:eastAsia="Calibri" w:hAnsi="Garamond"/>
        </w:rPr>
        <w:sym w:font="Symbol" w:char="F057"/>
      </w:r>
      <w:r w:rsidRPr="007B7B84">
        <w:rPr>
          <w:rFonts w:ascii="Garamond" w:eastAsia="CambriaMath" w:hAnsi="Garamond" w:cs="CambriaMath"/>
        </w:rPr>
        <w:t>(speaker) and a power supply of</w:t>
      </w:r>
      <w:r w:rsidR="00E24734" w:rsidRPr="007B7B84">
        <w:rPr>
          <w:rFonts w:ascii="Garamond" w:eastAsia="CambriaMath" w:hAnsi="Garamond" w:cs="CambriaMath"/>
        </w:rPr>
        <w:t xml:space="preserve"> V</w:t>
      </w:r>
      <w:r w:rsidR="00E24734" w:rsidRPr="007B7B84">
        <w:rPr>
          <w:rFonts w:ascii="Garamond" w:eastAsia="CambriaMath" w:hAnsi="Garamond" w:cs="CambriaMath"/>
          <w:vertAlign w:val="subscript"/>
        </w:rPr>
        <w:t>CC</w:t>
      </w:r>
      <w:r w:rsidR="00E24734" w:rsidRPr="007B7B84">
        <w:rPr>
          <w:rFonts w:ascii="Garamond" w:eastAsia="CambriaMath" w:hAnsi="Garamond" w:cs="CambriaMath"/>
        </w:rPr>
        <w:t xml:space="preserve"> = 30 </w:t>
      </w:r>
      <w:proofErr w:type="gramStart"/>
      <w:r w:rsidR="00E24734" w:rsidRPr="007B7B84">
        <w:rPr>
          <w:rFonts w:ascii="Garamond" w:eastAsia="CambriaMath" w:hAnsi="Garamond" w:cs="CambriaMath"/>
        </w:rPr>
        <w:t xml:space="preserve">V </w:t>
      </w:r>
      <w:r w:rsidRPr="007B7B84">
        <w:rPr>
          <w:rFonts w:ascii="Garamond" w:eastAsia="CambriaMath" w:hAnsi="Garamond" w:cs="CambriaMath"/>
        </w:rPr>
        <w:t>,</w:t>
      </w:r>
      <w:proofErr w:type="gramEnd"/>
      <w:r w:rsidRPr="007B7B84">
        <w:rPr>
          <w:rFonts w:ascii="Garamond" w:eastAsia="CambriaMath" w:hAnsi="Garamond" w:cs="CambriaMath"/>
        </w:rPr>
        <w:t xml:space="preserve"> determine the input power, outputpower and circuit efficiency.</w:t>
      </w:r>
    </w:p>
    <w:p w:rsidR="00C6509C" w:rsidRPr="007B7B84" w:rsidRDefault="00C6509C" w:rsidP="007B7B84">
      <w:pPr>
        <w:pStyle w:val="ListParagraph"/>
        <w:rPr>
          <w:rFonts w:ascii="Garamond" w:eastAsia="Calibri" w:hAnsi="Garamond"/>
        </w:rPr>
      </w:pPr>
    </w:p>
    <w:p w:rsidR="000A1333" w:rsidRPr="007B7B84" w:rsidRDefault="005C1A90" w:rsidP="007B7B84">
      <w:pPr>
        <w:pStyle w:val="Default"/>
        <w:numPr>
          <w:ilvl w:val="0"/>
          <w:numId w:val="24"/>
        </w:numPr>
        <w:ind w:firstLine="0"/>
        <w:rPr>
          <w:rFonts w:ascii="Garamond" w:eastAsia="CambriaMath" w:hAnsi="Garamond" w:cs="CambriaMath"/>
        </w:rPr>
      </w:pPr>
      <w:r w:rsidRPr="007B7B84">
        <w:rPr>
          <w:rFonts w:ascii="Garamond" w:hAnsi="Garamond"/>
        </w:rPr>
        <w:t xml:space="preserve">An single-pole op-amp has an open-loop low-frequency gain </w:t>
      </w:r>
      <w:proofErr w:type="gramStart"/>
      <w:r w:rsidRPr="007B7B84">
        <w:rPr>
          <w:rFonts w:ascii="Garamond" w:hAnsi="Garamond"/>
        </w:rPr>
        <w:t>of  A</w:t>
      </w:r>
      <w:proofErr w:type="gramEnd"/>
      <w:r w:rsidRPr="007B7B84">
        <w:rPr>
          <w:rFonts w:ascii="Garamond" w:hAnsi="Garamond"/>
        </w:rPr>
        <w:t xml:space="preserve"> = 10</w:t>
      </w:r>
      <w:r w:rsidRPr="007B7B84">
        <w:rPr>
          <w:rFonts w:ascii="Garamond" w:hAnsi="Garamond"/>
          <w:vertAlign w:val="superscript"/>
        </w:rPr>
        <w:t>5</w:t>
      </w:r>
      <w:r w:rsidRPr="007B7B84">
        <w:rPr>
          <w:rFonts w:ascii="Garamond" w:hAnsi="Garamond"/>
        </w:rPr>
        <w:t xml:space="preserve"> and an open loop, 3-dB frequency of 4 Hz. If an inverting amplifier with closed-loop low-frequency gain </w:t>
      </w:r>
      <w:proofErr w:type="gramStart"/>
      <w:r w:rsidRPr="007B7B84">
        <w:rPr>
          <w:rFonts w:ascii="Garamond" w:hAnsi="Garamond"/>
        </w:rPr>
        <w:t xml:space="preserve">of  </w:t>
      </w:r>
      <w:proofErr w:type="spellStart"/>
      <w:r w:rsidRPr="007B7B84">
        <w:rPr>
          <w:rFonts w:ascii="Garamond" w:hAnsi="Garamond"/>
        </w:rPr>
        <w:t>lA</w:t>
      </w:r>
      <w:r w:rsidRPr="007B7B84">
        <w:rPr>
          <w:rFonts w:ascii="Garamond" w:hAnsi="Garamond"/>
          <w:vertAlign w:val="subscript"/>
        </w:rPr>
        <w:t>f</w:t>
      </w:r>
      <w:proofErr w:type="spellEnd"/>
      <w:proofErr w:type="gramEnd"/>
      <w:r w:rsidRPr="007B7B84">
        <w:rPr>
          <w:rFonts w:ascii="Garamond" w:hAnsi="Garamond"/>
        </w:rPr>
        <w:t xml:space="preserve"> l uses this op-amp, determine the closed-loop bandwidth. </w:t>
      </w:r>
    </w:p>
    <w:sectPr w:rsidR="000A1333" w:rsidRPr="007B7B84" w:rsidSect="007B7B84">
      <w:pgSz w:w="12240" w:h="15840"/>
      <w:pgMar w:top="180" w:right="900" w:bottom="14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53FA"/>
    <w:multiLevelType w:val="hybridMultilevel"/>
    <w:tmpl w:val="42BA5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C7D8E"/>
    <w:multiLevelType w:val="hybridMultilevel"/>
    <w:tmpl w:val="FA3C5B88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DC7B9A"/>
    <w:multiLevelType w:val="hybridMultilevel"/>
    <w:tmpl w:val="147054F2"/>
    <w:lvl w:ilvl="0" w:tplc="04090019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CC6952"/>
    <w:multiLevelType w:val="hybridMultilevel"/>
    <w:tmpl w:val="67B61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29FE"/>
    <w:multiLevelType w:val="hybridMultilevel"/>
    <w:tmpl w:val="1A4AFDA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E847378"/>
    <w:multiLevelType w:val="hybridMultilevel"/>
    <w:tmpl w:val="45705FBA"/>
    <w:lvl w:ilvl="0" w:tplc="04090019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4DC3ED5"/>
    <w:multiLevelType w:val="hybridMultilevel"/>
    <w:tmpl w:val="FA3C5B88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D832A6B"/>
    <w:multiLevelType w:val="hybridMultilevel"/>
    <w:tmpl w:val="BB1836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13E"/>
    <w:multiLevelType w:val="hybridMultilevel"/>
    <w:tmpl w:val="6A6E906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5505D3"/>
    <w:multiLevelType w:val="hybridMultilevel"/>
    <w:tmpl w:val="4C98E0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87B05C0"/>
    <w:multiLevelType w:val="hybridMultilevel"/>
    <w:tmpl w:val="452AE5A4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4F5D"/>
    <w:multiLevelType w:val="hybridMultilevel"/>
    <w:tmpl w:val="B9BCF6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3064A"/>
    <w:multiLevelType w:val="hybridMultilevel"/>
    <w:tmpl w:val="BB1836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56608"/>
    <w:multiLevelType w:val="hybridMultilevel"/>
    <w:tmpl w:val="FDC65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91DAF"/>
    <w:multiLevelType w:val="hybridMultilevel"/>
    <w:tmpl w:val="09D200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C711F"/>
    <w:multiLevelType w:val="hybridMultilevel"/>
    <w:tmpl w:val="F964FB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2DC3"/>
    <w:multiLevelType w:val="hybridMultilevel"/>
    <w:tmpl w:val="9DAA05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9E851A0"/>
    <w:multiLevelType w:val="hybridMultilevel"/>
    <w:tmpl w:val="6A6E906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258081A"/>
    <w:multiLevelType w:val="hybridMultilevel"/>
    <w:tmpl w:val="ECC0411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3C07B18"/>
    <w:multiLevelType w:val="hybridMultilevel"/>
    <w:tmpl w:val="3762F86A"/>
    <w:lvl w:ilvl="0" w:tplc="0409001B">
      <w:start w:val="1"/>
      <w:numFmt w:val="low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42826EF"/>
    <w:multiLevelType w:val="hybridMultilevel"/>
    <w:tmpl w:val="28DABB3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66533CFC"/>
    <w:multiLevelType w:val="hybridMultilevel"/>
    <w:tmpl w:val="C9623F6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A2A1C7E"/>
    <w:multiLevelType w:val="hybridMultilevel"/>
    <w:tmpl w:val="AEC8CA1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70FF2E3F"/>
    <w:multiLevelType w:val="hybridMultilevel"/>
    <w:tmpl w:val="09D200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0D049B"/>
    <w:multiLevelType w:val="hybridMultilevel"/>
    <w:tmpl w:val="C7E8BF3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BDF7B0B"/>
    <w:multiLevelType w:val="hybridMultilevel"/>
    <w:tmpl w:val="D3424C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4"/>
  </w:num>
  <w:num w:numId="11">
    <w:abstractNumId w:val="9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3"/>
  </w:num>
  <w:num w:numId="17">
    <w:abstractNumId w:val="4"/>
  </w:num>
  <w:num w:numId="18">
    <w:abstractNumId w:val="16"/>
  </w:num>
  <w:num w:numId="19">
    <w:abstractNumId w:val="15"/>
  </w:num>
  <w:num w:numId="20">
    <w:abstractNumId w:val="12"/>
  </w:num>
  <w:num w:numId="21">
    <w:abstractNumId w:val="21"/>
  </w:num>
  <w:num w:numId="22">
    <w:abstractNumId w:val="25"/>
  </w:num>
  <w:num w:numId="23">
    <w:abstractNumId w:val="7"/>
  </w:num>
  <w:num w:numId="24">
    <w:abstractNumId w:val="10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794"/>
    <w:rsid w:val="00002BDB"/>
    <w:rsid w:val="000A1333"/>
    <w:rsid w:val="000D1A8F"/>
    <w:rsid w:val="000F7F11"/>
    <w:rsid w:val="00175AFE"/>
    <w:rsid w:val="0028136D"/>
    <w:rsid w:val="00297E3C"/>
    <w:rsid w:val="002E29BF"/>
    <w:rsid w:val="002E37E7"/>
    <w:rsid w:val="0035005E"/>
    <w:rsid w:val="00364DDF"/>
    <w:rsid w:val="003B0B79"/>
    <w:rsid w:val="003C0F44"/>
    <w:rsid w:val="003C37BC"/>
    <w:rsid w:val="004136C0"/>
    <w:rsid w:val="00416975"/>
    <w:rsid w:val="00480794"/>
    <w:rsid w:val="004B28F1"/>
    <w:rsid w:val="004B30F8"/>
    <w:rsid w:val="004D240E"/>
    <w:rsid w:val="004D7A47"/>
    <w:rsid w:val="004F05F1"/>
    <w:rsid w:val="005B3F2A"/>
    <w:rsid w:val="005C1A90"/>
    <w:rsid w:val="005D4B8F"/>
    <w:rsid w:val="005D74BB"/>
    <w:rsid w:val="005E2D35"/>
    <w:rsid w:val="0060022D"/>
    <w:rsid w:val="00664099"/>
    <w:rsid w:val="006B50A5"/>
    <w:rsid w:val="006E136E"/>
    <w:rsid w:val="006E1559"/>
    <w:rsid w:val="00732B02"/>
    <w:rsid w:val="00791178"/>
    <w:rsid w:val="007B7B84"/>
    <w:rsid w:val="007C5EDC"/>
    <w:rsid w:val="007E3E45"/>
    <w:rsid w:val="0082766C"/>
    <w:rsid w:val="008E53A8"/>
    <w:rsid w:val="00903183"/>
    <w:rsid w:val="009652C0"/>
    <w:rsid w:val="009E404A"/>
    <w:rsid w:val="00A10D0D"/>
    <w:rsid w:val="00A83723"/>
    <w:rsid w:val="00B30F8C"/>
    <w:rsid w:val="00BC0FDE"/>
    <w:rsid w:val="00BC74A5"/>
    <w:rsid w:val="00C0417D"/>
    <w:rsid w:val="00C4424B"/>
    <w:rsid w:val="00C51E1B"/>
    <w:rsid w:val="00C646DD"/>
    <w:rsid w:val="00C6509C"/>
    <w:rsid w:val="00CD18DF"/>
    <w:rsid w:val="00D26346"/>
    <w:rsid w:val="00D83487"/>
    <w:rsid w:val="00DE21E5"/>
    <w:rsid w:val="00E14594"/>
    <w:rsid w:val="00E24734"/>
    <w:rsid w:val="00EF4F6C"/>
    <w:rsid w:val="00F9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0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Epebinu</dc:creator>
  <cp:lastModifiedBy> </cp:lastModifiedBy>
  <cp:revision>2</cp:revision>
  <cp:lastPrinted>2013-06-25T07:19:00Z</cp:lastPrinted>
  <dcterms:created xsi:type="dcterms:W3CDTF">2013-06-25T07:20:00Z</dcterms:created>
  <dcterms:modified xsi:type="dcterms:W3CDTF">2013-06-25T07:20:00Z</dcterms:modified>
</cp:coreProperties>
</file>