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5F" w:rsidRPr="005C5A60" w:rsidRDefault="00D84C5F" w:rsidP="00002E34">
      <w:pPr>
        <w:pStyle w:val="NoSpacing"/>
        <w:jc w:val="center"/>
        <w:rPr>
          <w:sz w:val="28"/>
          <w:szCs w:val="28"/>
          <w:highlight w:val="yellow"/>
        </w:rPr>
      </w:pPr>
      <w:r w:rsidRPr="005C5A60">
        <w:rPr>
          <w:noProof/>
        </w:rPr>
        <w:drawing>
          <wp:inline distT="0" distB="0" distL="0" distR="0">
            <wp:extent cx="476250" cy="412750"/>
            <wp:effectExtent l="19050" t="0" r="0" b="0"/>
            <wp:docPr id="1" name="Picture 1" descr="Description: NO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OUN 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12750"/>
                    </a:xfrm>
                    <a:prstGeom prst="rect">
                      <a:avLst/>
                    </a:prstGeom>
                    <a:noFill/>
                  </pic:spPr>
                </pic:pic>
              </a:graphicData>
            </a:graphic>
          </wp:inline>
        </w:drawing>
      </w:r>
    </w:p>
    <w:p w:rsidR="00E20348" w:rsidRPr="00B01EFC" w:rsidRDefault="00E20348" w:rsidP="00E20348">
      <w:pPr>
        <w:jc w:val="center"/>
        <w:rPr>
          <w:b/>
          <w:sz w:val="22"/>
          <w:szCs w:val="22"/>
        </w:rPr>
      </w:pPr>
      <w:r w:rsidRPr="00B01EFC">
        <w:rPr>
          <w:b/>
          <w:sz w:val="22"/>
          <w:szCs w:val="22"/>
        </w:rPr>
        <w:t>NATIONAL OPEN UNIVERSITY OF NIGERIA</w:t>
      </w:r>
    </w:p>
    <w:p w:rsidR="00E20348" w:rsidRPr="00B01EFC" w:rsidRDefault="00E20348" w:rsidP="00E20348">
      <w:pPr>
        <w:jc w:val="center"/>
        <w:rPr>
          <w:sz w:val="22"/>
          <w:szCs w:val="22"/>
        </w:rPr>
      </w:pPr>
      <w:r w:rsidRPr="00B01EFC">
        <w:rPr>
          <w:b/>
          <w:sz w:val="22"/>
          <w:szCs w:val="22"/>
        </w:rPr>
        <w:t xml:space="preserve">University Village, </w:t>
      </w:r>
      <w:proofErr w:type="spellStart"/>
      <w:r w:rsidRPr="00B01EFC">
        <w:rPr>
          <w:b/>
          <w:sz w:val="22"/>
          <w:szCs w:val="22"/>
        </w:rPr>
        <w:t>NnamdiAzikwe</w:t>
      </w:r>
      <w:proofErr w:type="spellEnd"/>
      <w:r w:rsidRPr="00B01EFC">
        <w:rPr>
          <w:b/>
          <w:sz w:val="22"/>
          <w:szCs w:val="22"/>
        </w:rPr>
        <w:t xml:space="preserve"> Express Way</w:t>
      </w:r>
      <w:r w:rsidRPr="00B01EFC">
        <w:rPr>
          <w:sz w:val="22"/>
          <w:szCs w:val="22"/>
        </w:rPr>
        <w:t xml:space="preserve">, </w:t>
      </w:r>
      <w:r w:rsidRPr="00B01EFC">
        <w:rPr>
          <w:b/>
          <w:sz w:val="22"/>
          <w:szCs w:val="22"/>
        </w:rPr>
        <w:t xml:space="preserve">Plot 91, Cadastral Zone, </w:t>
      </w:r>
      <w:proofErr w:type="spellStart"/>
      <w:r w:rsidRPr="00B01EFC">
        <w:rPr>
          <w:b/>
          <w:sz w:val="22"/>
          <w:szCs w:val="22"/>
        </w:rPr>
        <w:t>Jabi</w:t>
      </w:r>
      <w:proofErr w:type="spellEnd"/>
      <w:r w:rsidRPr="00B01EFC">
        <w:rPr>
          <w:b/>
          <w:sz w:val="22"/>
          <w:szCs w:val="22"/>
        </w:rPr>
        <w:t>,</w:t>
      </w:r>
    </w:p>
    <w:p w:rsidR="00E20348" w:rsidRPr="00B01EFC" w:rsidRDefault="00E20348" w:rsidP="00B01EFC">
      <w:pPr>
        <w:jc w:val="center"/>
        <w:rPr>
          <w:b/>
          <w:sz w:val="22"/>
          <w:szCs w:val="22"/>
        </w:rPr>
      </w:pPr>
      <w:proofErr w:type="spellStart"/>
      <w:r w:rsidRPr="00B01EFC">
        <w:rPr>
          <w:b/>
          <w:sz w:val="22"/>
          <w:szCs w:val="22"/>
        </w:rPr>
        <w:t>Jabi</w:t>
      </w:r>
      <w:proofErr w:type="spellEnd"/>
      <w:r w:rsidRPr="00B01EFC">
        <w:rPr>
          <w:b/>
          <w:sz w:val="22"/>
          <w:szCs w:val="22"/>
        </w:rPr>
        <w:t>, Abuja</w:t>
      </w:r>
      <w:r w:rsidR="00B01EFC" w:rsidRPr="00B01EFC">
        <w:rPr>
          <w:b/>
          <w:sz w:val="22"/>
          <w:szCs w:val="22"/>
        </w:rPr>
        <w:t xml:space="preserve"> </w:t>
      </w:r>
      <w:r w:rsidRPr="00B01EFC">
        <w:rPr>
          <w:b/>
          <w:sz w:val="22"/>
          <w:szCs w:val="22"/>
        </w:rPr>
        <w:t>Faculty of Agricultural Sciences</w:t>
      </w:r>
    </w:p>
    <w:p w:rsidR="00E20348" w:rsidRPr="00B01EFC" w:rsidRDefault="00E20348" w:rsidP="00E20348">
      <w:pPr>
        <w:pStyle w:val="NoSpacing"/>
        <w:jc w:val="center"/>
        <w:rPr>
          <w:b/>
          <w:sz w:val="22"/>
          <w:szCs w:val="22"/>
        </w:rPr>
      </w:pPr>
      <w:r w:rsidRPr="00B01EFC">
        <w:rPr>
          <w:b/>
          <w:sz w:val="22"/>
          <w:szCs w:val="22"/>
        </w:rPr>
        <w:t>FIRST SEMESTER EXAMINATION: June/July</w:t>
      </w:r>
    </w:p>
    <w:p w:rsidR="00036B5F" w:rsidRPr="00B01EFC" w:rsidRDefault="005C5A60" w:rsidP="00B01EFC">
      <w:pPr>
        <w:pStyle w:val="NoSpacing"/>
        <w:rPr>
          <w:b/>
        </w:rPr>
      </w:pPr>
      <w:r w:rsidRPr="005C5A60">
        <w:rPr>
          <w:b/>
        </w:rPr>
        <w:t>June/July 2017 Examination</w:t>
      </w:r>
      <w:r w:rsidR="00B01EFC">
        <w:rPr>
          <w:b/>
        </w:rPr>
        <w:t xml:space="preserve">                         </w:t>
      </w:r>
      <w:r w:rsidRPr="005C5A60">
        <w:rPr>
          <w:b/>
        </w:rPr>
        <w:t>Course Code</w:t>
      </w:r>
      <w:r w:rsidR="00036B5F" w:rsidRPr="005C5A60">
        <w:rPr>
          <w:b/>
        </w:rPr>
        <w:t>: AEM 506</w:t>
      </w:r>
      <w:r w:rsidR="00036B5F" w:rsidRPr="005C5A60">
        <w:rPr>
          <w:b/>
        </w:rPr>
        <w:tab/>
      </w:r>
    </w:p>
    <w:p w:rsidR="00036B5F" w:rsidRPr="005C5A60" w:rsidRDefault="005C5A60" w:rsidP="00036B5F">
      <w:pPr>
        <w:jc w:val="both"/>
        <w:rPr>
          <w:b/>
        </w:rPr>
      </w:pPr>
      <w:r w:rsidRPr="005C5A60">
        <w:rPr>
          <w:b/>
        </w:rPr>
        <w:t>Course Title</w:t>
      </w:r>
      <w:r w:rsidR="00036B5F" w:rsidRPr="005C5A60">
        <w:rPr>
          <w:b/>
        </w:rPr>
        <w:t xml:space="preserve">: </w:t>
      </w:r>
      <w:r w:rsidR="00036B5F" w:rsidRPr="005C5A60">
        <w:rPr>
          <w:rFonts w:cs="Times New Roman"/>
          <w:b/>
          <w:bCs/>
        </w:rPr>
        <w:t xml:space="preserve">Advanced Rural Sociology </w:t>
      </w:r>
      <w:r w:rsidRPr="005C5A60">
        <w:rPr>
          <w:rFonts w:cs="Times New Roman"/>
          <w:b/>
          <w:bCs/>
        </w:rPr>
        <w:tab/>
      </w:r>
      <w:r w:rsidRPr="005C5A60">
        <w:rPr>
          <w:rFonts w:cs="Times New Roman"/>
          <w:b/>
          <w:bCs/>
        </w:rPr>
        <w:tab/>
      </w:r>
      <w:r w:rsidRPr="005C5A60">
        <w:rPr>
          <w:rFonts w:cs="Times New Roman"/>
          <w:b/>
          <w:bCs/>
        </w:rPr>
        <w:tab/>
      </w:r>
      <w:r w:rsidRPr="005C5A60">
        <w:rPr>
          <w:rFonts w:cs="Times New Roman"/>
          <w:b/>
          <w:bCs/>
        </w:rPr>
        <w:tab/>
        <w:t>Credit Unit:</w:t>
      </w:r>
      <w:r w:rsidRPr="005C5A60">
        <w:rPr>
          <w:rFonts w:cs="Times New Roman"/>
          <w:b/>
          <w:bCs/>
        </w:rPr>
        <w:tab/>
      </w:r>
      <w:r w:rsidRPr="005C5A60">
        <w:rPr>
          <w:rFonts w:cs="Times New Roman"/>
          <w:b/>
          <w:bCs/>
        </w:rPr>
        <w:tab/>
      </w:r>
      <w:r w:rsidR="00036B5F" w:rsidRPr="005C5A60">
        <w:rPr>
          <w:b/>
        </w:rPr>
        <w:t>3</w:t>
      </w:r>
    </w:p>
    <w:p w:rsidR="005C5A60" w:rsidRPr="005C5A60" w:rsidRDefault="005C5A60" w:rsidP="005C5A60">
      <w:pPr>
        <w:pStyle w:val="NoSpacing"/>
        <w:rPr>
          <w:b/>
        </w:rPr>
      </w:pPr>
      <w:r w:rsidRPr="005C5A60">
        <w:rPr>
          <w:b/>
        </w:rPr>
        <w:t xml:space="preserve">Answer any 5 Questions </w:t>
      </w:r>
      <w:r w:rsidRPr="005C5A60">
        <w:rPr>
          <w:b/>
        </w:rPr>
        <w:tab/>
      </w:r>
      <w:r w:rsidRPr="005C5A60">
        <w:rPr>
          <w:b/>
        </w:rPr>
        <w:tab/>
      </w:r>
      <w:r w:rsidRPr="005C5A60">
        <w:rPr>
          <w:b/>
        </w:rPr>
        <w:tab/>
      </w:r>
      <w:r w:rsidRPr="005C5A60">
        <w:rPr>
          <w:b/>
        </w:rPr>
        <w:tab/>
      </w:r>
      <w:r w:rsidRPr="005C5A60">
        <w:rPr>
          <w:b/>
        </w:rPr>
        <w:tab/>
      </w:r>
      <w:r w:rsidRPr="005C5A60">
        <w:rPr>
          <w:b/>
        </w:rPr>
        <w:tab/>
        <w:t>Time Allowed:             3 Hours</w:t>
      </w:r>
    </w:p>
    <w:p w:rsidR="00656656" w:rsidRPr="00656656" w:rsidRDefault="00656656" w:rsidP="00656656">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jc w:val="both"/>
        <w:rPr>
          <w:rFonts w:cs="Helvetica"/>
          <w:sz w:val="28"/>
          <w:szCs w:val="28"/>
        </w:rPr>
      </w:pPr>
      <w:r>
        <w:rPr>
          <w:rFonts w:cs="Helvetica"/>
        </w:rPr>
        <w:t xml:space="preserve"> 1. </w:t>
      </w:r>
      <w:r w:rsidRPr="00656656">
        <w:rPr>
          <w:rFonts w:cs="Helvetica"/>
          <w:sz w:val="28"/>
          <w:szCs w:val="28"/>
        </w:rPr>
        <w:t xml:space="preserve">The society, as a social system, has four basic problems, which can be classified into two groups, list and discuss the groups. (List = 2; discuss = 5)  </w:t>
      </w:r>
    </w:p>
    <w:p w:rsidR="00656656" w:rsidRPr="00656656" w:rsidRDefault="00656656" w:rsidP="00656656">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jc w:val="both"/>
        <w:rPr>
          <w:rFonts w:cs="Helvetica"/>
          <w:sz w:val="28"/>
          <w:szCs w:val="28"/>
        </w:rPr>
      </w:pPr>
      <w:r w:rsidRPr="00656656">
        <w:rPr>
          <w:rFonts w:cs="Helvetica"/>
          <w:sz w:val="28"/>
          <w:szCs w:val="28"/>
        </w:rPr>
        <w:tab/>
        <w:t xml:space="preserve">b. </w:t>
      </w:r>
      <w:r w:rsidRPr="00656656">
        <w:rPr>
          <w:rFonts w:cs="Helvetica"/>
          <w:sz w:val="28"/>
          <w:szCs w:val="28"/>
        </w:rPr>
        <w:tab/>
        <w:t>What are the merits and demerits of functional model? (Merits =2; demerits = 6)</w:t>
      </w:r>
    </w:p>
    <w:p w:rsidR="00656656" w:rsidRPr="00656656" w:rsidRDefault="00656656" w:rsidP="00656656">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jc w:val="both"/>
        <w:rPr>
          <w:rFonts w:cs="Times"/>
          <w:sz w:val="28"/>
          <w:szCs w:val="28"/>
        </w:rPr>
      </w:pPr>
      <w:r w:rsidRPr="00656656">
        <w:rPr>
          <w:rFonts w:cs="Times"/>
          <w:sz w:val="28"/>
          <w:szCs w:val="28"/>
        </w:rPr>
        <w:tab/>
        <w:t xml:space="preserve">c. </w:t>
      </w:r>
      <w:r w:rsidRPr="00656656">
        <w:rPr>
          <w:rFonts w:cs="Times"/>
          <w:sz w:val="28"/>
          <w:szCs w:val="28"/>
        </w:rPr>
        <w:tab/>
        <w:t>Briefly outline systems of succession and inheritance in agrarian society. (5 marks)</w:t>
      </w:r>
    </w:p>
    <w:p w:rsidR="00656656" w:rsidRPr="00656656" w:rsidRDefault="00656656" w:rsidP="00656656">
      <w:pPr>
        <w:jc w:val="both"/>
        <w:rPr>
          <w:rFonts w:cs="Helvetica"/>
          <w:sz w:val="28"/>
          <w:szCs w:val="28"/>
        </w:rPr>
      </w:pPr>
      <w:r w:rsidRPr="00656656">
        <w:rPr>
          <w:rFonts w:cs="Helvetica"/>
          <w:sz w:val="28"/>
          <w:szCs w:val="28"/>
        </w:rPr>
        <w:t>2.</w:t>
      </w:r>
      <w:r w:rsidRPr="00656656">
        <w:rPr>
          <w:rFonts w:cs="Helvetica"/>
          <w:sz w:val="28"/>
          <w:szCs w:val="28"/>
        </w:rPr>
        <w:tab/>
      </w:r>
      <w:proofErr w:type="gramStart"/>
      <w:r w:rsidRPr="00656656">
        <w:rPr>
          <w:rFonts w:cs="Helvetica"/>
          <w:sz w:val="28"/>
          <w:szCs w:val="28"/>
        </w:rPr>
        <w:t>a</w:t>
      </w:r>
      <w:proofErr w:type="gramEnd"/>
      <w:r w:rsidRPr="00656656">
        <w:rPr>
          <w:rFonts w:cs="Helvetica"/>
          <w:sz w:val="28"/>
          <w:szCs w:val="28"/>
        </w:rPr>
        <w:t xml:space="preserve">. </w:t>
      </w:r>
      <w:r w:rsidRPr="00656656">
        <w:rPr>
          <w:rFonts w:cs="Helvetica"/>
          <w:sz w:val="28"/>
          <w:szCs w:val="28"/>
        </w:rPr>
        <w:tab/>
        <w:t>Define social change. (2 marks)</w:t>
      </w:r>
    </w:p>
    <w:p w:rsidR="00656656" w:rsidRPr="00656656" w:rsidRDefault="00656656" w:rsidP="00656656">
      <w:pPr>
        <w:ind w:left="1440"/>
        <w:jc w:val="both"/>
        <w:rPr>
          <w:rFonts w:cs="Helvetica"/>
          <w:sz w:val="28"/>
          <w:szCs w:val="28"/>
        </w:rPr>
      </w:pPr>
      <w:r w:rsidRPr="00656656">
        <w:rPr>
          <w:rFonts w:cs="Helvetica"/>
          <w:sz w:val="28"/>
          <w:szCs w:val="28"/>
        </w:rPr>
        <w:t>Social change can be defined as the modification in social systems and their sub-units in terms of their functioning or structure for a specified period of time</w:t>
      </w:r>
    </w:p>
    <w:p w:rsidR="00656656" w:rsidRPr="00656656" w:rsidRDefault="00656656" w:rsidP="00656656">
      <w:pPr>
        <w:ind w:left="1440" w:hanging="720"/>
        <w:jc w:val="both"/>
        <w:rPr>
          <w:rFonts w:cs="Helvetica"/>
          <w:sz w:val="28"/>
          <w:szCs w:val="28"/>
        </w:rPr>
      </w:pPr>
      <w:r w:rsidRPr="00656656">
        <w:rPr>
          <w:rFonts w:cs="Helvetica"/>
          <w:sz w:val="28"/>
          <w:szCs w:val="28"/>
        </w:rPr>
        <w:t xml:space="preserve">b. </w:t>
      </w:r>
      <w:r w:rsidRPr="00656656">
        <w:rPr>
          <w:rFonts w:cs="Helvetica"/>
          <w:sz w:val="28"/>
          <w:szCs w:val="28"/>
        </w:rPr>
        <w:tab/>
        <w:t>Briefly explain theories of social change in general based on different schools of thought, (8 marks)</w:t>
      </w:r>
    </w:p>
    <w:p w:rsidR="00656656" w:rsidRPr="00656656" w:rsidRDefault="00656656" w:rsidP="00656656">
      <w:pPr>
        <w:ind w:firstLine="720"/>
        <w:jc w:val="both"/>
        <w:rPr>
          <w:rFonts w:cs="Helvetica"/>
          <w:sz w:val="28"/>
          <w:szCs w:val="28"/>
        </w:rPr>
      </w:pPr>
      <w:r w:rsidRPr="00656656">
        <w:rPr>
          <w:rFonts w:cs="Helvetica"/>
          <w:sz w:val="28"/>
          <w:szCs w:val="28"/>
        </w:rPr>
        <w:t xml:space="preserve">c. </w:t>
      </w:r>
      <w:r w:rsidRPr="00656656">
        <w:rPr>
          <w:rFonts w:cs="Helvetica"/>
          <w:sz w:val="28"/>
          <w:szCs w:val="28"/>
        </w:rPr>
        <w:tab/>
        <w:t>In which forms can social change take? (10 marks)</w:t>
      </w:r>
    </w:p>
    <w:p w:rsidR="00656656" w:rsidRPr="00656656" w:rsidRDefault="00656656" w:rsidP="00656656">
      <w:pPr>
        <w:jc w:val="both"/>
        <w:rPr>
          <w:rFonts w:cs="Helvetica"/>
          <w:sz w:val="28"/>
          <w:szCs w:val="28"/>
        </w:rPr>
      </w:pPr>
      <w:r w:rsidRPr="00656656">
        <w:rPr>
          <w:rFonts w:cs="Helvetica"/>
          <w:sz w:val="28"/>
          <w:szCs w:val="28"/>
        </w:rPr>
        <w:t>3.</w:t>
      </w:r>
      <w:r w:rsidRPr="00656656">
        <w:rPr>
          <w:rFonts w:cs="Helvetica"/>
          <w:sz w:val="28"/>
          <w:szCs w:val="28"/>
        </w:rPr>
        <w:tab/>
      </w:r>
      <w:proofErr w:type="gramStart"/>
      <w:r w:rsidRPr="00656656">
        <w:rPr>
          <w:rFonts w:cs="Helvetica"/>
          <w:sz w:val="28"/>
          <w:szCs w:val="28"/>
        </w:rPr>
        <w:t>a</w:t>
      </w:r>
      <w:proofErr w:type="gramEnd"/>
      <w:r w:rsidRPr="00656656">
        <w:rPr>
          <w:rFonts w:cs="Helvetica"/>
          <w:sz w:val="28"/>
          <w:szCs w:val="28"/>
        </w:rPr>
        <w:t xml:space="preserve">. </w:t>
      </w:r>
      <w:r w:rsidRPr="00656656">
        <w:rPr>
          <w:rFonts w:cs="Helvetica"/>
          <w:sz w:val="28"/>
          <w:szCs w:val="28"/>
        </w:rPr>
        <w:tab/>
        <w:t>Define attitudes.as related to group (2 marks)</w:t>
      </w:r>
    </w:p>
    <w:p w:rsidR="00656656" w:rsidRPr="00656656" w:rsidRDefault="00656656" w:rsidP="00656656">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8"/>
          <w:szCs w:val="28"/>
        </w:rPr>
      </w:pPr>
      <w:r w:rsidRPr="00656656">
        <w:rPr>
          <w:rFonts w:cs="Helvetica"/>
          <w:sz w:val="28"/>
          <w:szCs w:val="28"/>
        </w:rPr>
        <w:tab/>
        <w:t xml:space="preserve">b. </w:t>
      </w:r>
      <w:r w:rsidRPr="00656656">
        <w:rPr>
          <w:rFonts w:cs="Helvetica"/>
          <w:sz w:val="28"/>
          <w:szCs w:val="28"/>
        </w:rPr>
        <w:tab/>
        <w:t>What are the characteristics of change process? (8 marks)</w:t>
      </w:r>
    </w:p>
    <w:p w:rsidR="00656656" w:rsidRPr="00656656" w:rsidRDefault="00656656" w:rsidP="00656656">
      <w:pPr>
        <w:widowControl w:val="0"/>
        <w:autoSpaceDE w:val="0"/>
        <w:autoSpaceDN w:val="0"/>
        <w:adjustRightInd w:val="0"/>
        <w:ind w:firstLine="720"/>
        <w:jc w:val="both"/>
        <w:rPr>
          <w:rFonts w:cs="Helvetica"/>
          <w:sz w:val="28"/>
          <w:szCs w:val="28"/>
        </w:rPr>
      </w:pPr>
      <w:r w:rsidRPr="00656656">
        <w:rPr>
          <w:rFonts w:cs="Helvetica"/>
          <w:sz w:val="28"/>
          <w:szCs w:val="28"/>
        </w:rPr>
        <w:t xml:space="preserve">c. </w:t>
      </w:r>
      <w:r w:rsidRPr="00656656">
        <w:rPr>
          <w:rFonts w:cs="Helvetica"/>
          <w:sz w:val="28"/>
          <w:szCs w:val="28"/>
        </w:rPr>
        <w:tab/>
        <w:t xml:space="preserve">Enumerate and explain the forms in which data for the measurement of social </w:t>
      </w:r>
    </w:p>
    <w:p w:rsidR="00656656" w:rsidRPr="00656656" w:rsidRDefault="00656656" w:rsidP="00656656">
      <w:pPr>
        <w:widowControl w:val="0"/>
        <w:autoSpaceDE w:val="0"/>
        <w:autoSpaceDN w:val="0"/>
        <w:adjustRightInd w:val="0"/>
        <w:ind w:left="720" w:hanging="720"/>
        <w:jc w:val="both"/>
        <w:rPr>
          <w:rFonts w:cs="Helvetica"/>
          <w:sz w:val="28"/>
          <w:szCs w:val="28"/>
        </w:rPr>
      </w:pPr>
      <w:r w:rsidRPr="00656656">
        <w:rPr>
          <w:rFonts w:cs="Helvetica"/>
          <w:sz w:val="28"/>
          <w:szCs w:val="28"/>
        </w:rPr>
        <w:t xml:space="preserve">4. </w:t>
      </w:r>
      <w:r w:rsidRPr="00656656">
        <w:rPr>
          <w:rFonts w:cs="Helvetica"/>
          <w:sz w:val="28"/>
          <w:szCs w:val="28"/>
        </w:rPr>
        <w:tab/>
        <w:t xml:space="preserve">According to </w:t>
      </w:r>
      <w:proofErr w:type="spellStart"/>
      <w:r w:rsidRPr="00656656">
        <w:rPr>
          <w:rFonts w:cs="Helvetica"/>
          <w:sz w:val="28"/>
          <w:szCs w:val="28"/>
        </w:rPr>
        <w:t>Tuckmans</w:t>
      </w:r>
      <w:proofErr w:type="spellEnd"/>
      <w:r w:rsidRPr="00656656">
        <w:rPr>
          <w:rFonts w:cs="Helvetica"/>
          <w:sz w:val="28"/>
          <w:szCs w:val="28"/>
        </w:rPr>
        <w:t xml:space="preserve"> theory, there are five stages of group development. Each of these stages presents the members with different challenges that must be overcome before they can move on to the next stage. Name the stages and discuss them. (Stages = 5; discussion =15)</w:t>
      </w:r>
      <w:bookmarkStart w:id="0" w:name="_GoBack"/>
      <w:bookmarkEnd w:id="0"/>
    </w:p>
    <w:p w:rsidR="00656656" w:rsidRPr="00656656" w:rsidRDefault="00656656" w:rsidP="00656656">
      <w:pPr>
        <w:jc w:val="both"/>
        <w:rPr>
          <w:rFonts w:cs="Helvetica"/>
          <w:sz w:val="28"/>
          <w:szCs w:val="28"/>
        </w:rPr>
      </w:pPr>
      <w:r w:rsidRPr="00656656">
        <w:rPr>
          <w:rFonts w:cs="Helvetica"/>
          <w:sz w:val="28"/>
          <w:szCs w:val="28"/>
        </w:rPr>
        <w:t>5.</w:t>
      </w:r>
      <w:r w:rsidRPr="00656656">
        <w:rPr>
          <w:rFonts w:cs="Helvetica"/>
          <w:sz w:val="28"/>
          <w:szCs w:val="28"/>
        </w:rPr>
        <w:tab/>
      </w:r>
      <w:proofErr w:type="gramStart"/>
      <w:r w:rsidRPr="00656656">
        <w:rPr>
          <w:rFonts w:cs="Helvetica"/>
          <w:sz w:val="28"/>
          <w:szCs w:val="28"/>
        </w:rPr>
        <w:t>a</w:t>
      </w:r>
      <w:proofErr w:type="gramEnd"/>
      <w:r w:rsidRPr="00656656">
        <w:rPr>
          <w:rFonts w:cs="Helvetica"/>
          <w:sz w:val="28"/>
          <w:szCs w:val="28"/>
        </w:rPr>
        <w:t xml:space="preserve">. </w:t>
      </w:r>
      <w:r w:rsidRPr="00656656">
        <w:rPr>
          <w:rFonts w:cs="Helvetica"/>
          <w:sz w:val="28"/>
          <w:szCs w:val="28"/>
        </w:rPr>
        <w:tab/>
        <w:t>Define group structure and explain the following structure in groups.</w:t>
      </w:r>
    </w:p>
    <w:p w:rsidR="00656656" w:rsidRPr="00656656" w:rsidRDefault="00656656" w:rsidP="00656656">
      <w:pPr>
        <w:widowControl w:val="0"/>
        <w:autoSpaceDE w:val="0"/>
        <w:autoSpaceDN w:val="0"/>
        <w:adjustRightInd w:val="0"/>
        <w:ind w:left="720" w:firstLine="720"/>
        <w:jc w:val="both"/>
        <w:rPr>
          <w:rFonts w:cs="Times"/>
          <w:sz w:val="28"/>
          <w:szCs w:val="28"/>
        </w:rPr>
      </w:pPr>
      <w:r w:rsidRPr="00656656">
        <w:rPr>
          <w:rFonts w:cs="Times"/>
          <w:sz w:val="28"/>
          <w:szCs w:val="28"/>
        </w:rPr>
        <w:t xml:space="preserve">i. </w:t>
      </w:r>
      <w:r w:rsidRPr="00656656">
        <w:rPr>
          <w:rFonts w:cs="Times"/>
          <w:sz w:val="28"/>
          <w:szCs w:val="28"/>
        </w:rPr>
        <w:tab/>
        <w:t xml:space="preserve">Group size </w:t>
      </w:r>
    </w:p>
    <w:p w:rsidR="00656656" w:rsidRPr="00656656" w:rsidRDefault="00656656" w:rsidP="00656656">
      <w:pPr>
        <w:widowControl w:val="0"/>
        <w:autoSpaceDE w:val="0"/>
        <w:autoSpaceDN w:val="0"/>
        <w:adjustRightInd w:val="0"/>
        <w:ind w:left="720" w:firstLine="720"/>
        <w:jc w:val="both"/>
        <w:rPr>
          <w:rFonts w:cs="Times"/>
          <w:sz w:val="28"/>
          <w:szCs w:val="28"/>
        </w:rPr>
      </w:pPr>
      <w:r w:rsidRPr="00656656">
        <w:rPr>
          <w:rFonts w:cs="Times"/>
          <w:sz w:val="28"/>
          <w:szCs w:val="28"/>
        </w:rPr>
        <w:t xml:space="preserve">ii. </w:t>
      </w:r>
      <w:r w:rsidRPr="00656656">
        <w:rPr>
          <w:rFonts w:cs="Times"/>
          <w:sz w:val="28"/>
          <w:szCs w:val="28"/>
        </w:rPr>
        <w:tab/>
        <w:t xml:space="preserve">Group Norms </w:t>
      </w:r>
    </w:p>
    <w:p w:rsidR="00656656" w:rsidRPr="00656656" w:rsidRDefault="00656656" w:rsidP="00656656">
      <w:pPr>
        <w:widowControl w:val="0"/>
        <w:autoSpaceDE w:val="0"/>
        <w:autoSpaceDN w:val="0"/>
        <w:adjustRightInd w:val="0"/>
        <w:ind w:left="720" w:firstLine="720"/>
        <w:jc w:val="both"/>
        <w:rPr>
          <w:rFonts w:cs="Times"/>
          <w:sz w:val="28"/>
          <w:szCs w:val="28"/>
        </w:rPr>
      </w:pPr>
      <w:r w:rsidRPr="00656656">
        <w:rPr>
          <w:rFonts w:cs="Times"/>
          <w:sz w:val="28"/>
          <w:szCs w:val="28"/>
        </w:rPr>
        <w:t xml:space="preserve">iii. </w:t>
      </w:r>
      <w:r w:rsidRPr="00656656">
        <w:rPr>
          <w:rFonts w:cs="Times"/>
          <w:sz w:val="28"/>
          <w:szCs w:val="28"/>
        </w:rPr>
        <w:tab/>
        <w:t>Group cohesiveness. (Define =1; explanation = 9 marks)</w:t>
      </w:r>
    </w:p>
    <w:p w:rsidR="00656656" w:rsidRPr="00656656" w:rsidRDefault="00656656" w:rsidP="00656656">
      <w:pPr>
        <w:widowControl w:val="0"/>
        <w:autoSpaceDE w:val="0"/>
        <w:autoSpaceDN w:val="0"/>
        <w:adjustRightInd w:val="0"/>
        <w:ind w:firstLine="720"/>
        <w:jc w:val="both"/>
        <w:rPr>
          <w:rFonts w:cs="Helvetica"/>
          <w:sz w:val="28"/>
          <w:szCs w:val="28"/>
        </w:rPr>
      </w:pPr>
      <w:r w:rsidRPr="00656656">
        <w:rPr>
          <w:rFonts w:cs="Helvetica"/>
          <w:sz w:val="28"/>
          <w:szCs w:val="28"/>
        </w:rPr>
        <w:t xml:space="preserve">b. </w:t>
      </w:r>
      <w:r w:rsidRPr="00656656">
        <w:rPr>
          <w:rFonts w:cs="Helvetica"/>
          <w:sz w:val="28"/>
          <w:szCs w:val="28"/>
        </w:rPr>
        <w:tab/>
        <w:t>List the policy biases that generally work against the rural poor. (10 marks)</w:t>
      </w:r>
    </w:p>
    <w:p w:rsidR="00656656" w:rsidRPr="00656656" w:rsidRDefault="00656656" w:rsidP="00656656">
      <w:pPr>
        <w:tabs>
          <w:tab w:val="left" w:pos="720"/>
        </w:tabs>
        <w:ind w:left="1440" w:hanging="1440"/>
        <w:jc w:val="both"/>
        <w:rPr>
          <w:rFonts w:cs="Helvetica"/>
          <w:sz w:val="28"/>
          <w:szCs w:val="28"/>
        </w:rPr>
      </w:pPr>
      <w:r w:rsidRPr="00656656">
        <w:rPr>
          <w:rFonts w:cs="Helvetica"/>
          <w:sz w:val="28"/>
          <w:szCs w:val="28"/>
        </w:rPr>
        <w:t>6.</w:t>
      </w:r>
      <w:r w:rsidRPr="00656656">
        <w:rPr>
          <w:rFonts w:cs="Helvetica"/>
          <w:sz w:val="28"/>
          <w:szCs w:val="28"/>
        </w:rPr>
        <w:tab/>
      </w:r>
      <w:proofErr w:type="gramStart"/>
      <w:r w:rsidRPr="00656656">
        <w:rPr>
          <w:rFonts w:cs="Helvetica"/>
          <w:sz w:val="28"/>
          <w:szCs w:val="28"/>
        </w:rPr>
        <w:t>a</w:t>
      </w:r>
      <w:proofErr w:type="gramEnd"/>
      <w:r w:rsidRPr="00656656">
        <w:rPr>
          <w:rFonts w:cs="Helvetica"/>
          <w:sz w:val="28"/>
          <w:szCs w:val="28"/>
        </w:rPr>
        <w:t xml:space="preserve">. </w:t>
      </w:r>
      <w:r w:rsidRPr="00656656">
        <w:rPr>
          <w:rFonts w:cs="Helvetica"/>
          <w:sz w:val="28"/>
          <w:szCs w:val="28"/>
        </w:rPr>
        <w:tab/>
        <w:t>List the major groups in rural society that you can design policies for to reduce rural poor. (4 marks)</w:t>
      </w:r>
    </w:p>
    <w:p w:rsidR="00656656" w:rsidRPr="00656656" w:rsidRDefault="00656656" w:rsidP="00656656">
      <w:pPr>
        <w:widowControl w:val="0"/>
        <w:autoSpaceDE w:val="0"/>
        <w:autoSpaceDN w:val="0"/>
        <w:adjustRightInd w:val="0"/>
        <w:ind w:left="1440" w:hanging="720"/>
        <w:jc w:val="both"/>
        <w:rPr>
          <w:rFonts w:cs="Helvetica"/>
          <w:sz w:val="28"/>
          <w:szCs w:val="28"/>
        </w:rPr>
      </w:pPr>
      <w:r w:rsidRPr="00656656">
        <w:rPr>
          <w:rFonts w:cs="Helvetica"/>
          <w:sz w:val="28"/>
          <w:szCs w:val="28"/>
        </w:rPr>
        <w:t xml:space="preserve">b. </w:t>
      </w:r>
      <w:r w:rsidRPr="00656656">
        <w:rPr>
          <w:rFonts w:cs="Helvetica"/>
          <w:sz w:val="28"/>
          <w:szCs w:val="28"/>
        </w:rPr>
        <w:tab/>
        <w:t>Briefly explain the three major ways in which policies affect the rural poor markets, infrastructure and transfers. (10 marks)</w:t>
      </w:r>
    </w:p>
    <w:p w:rsidR="00656656" w:rsidRPr="00656656" w:rsidRDefault="00656656" w:rsidP="00656656">
      <w:pPr>
        <w:widowControl w:val="0"/>
        <w:autoSpaceDE w:val="0"/>
        <w:autoSpaceDN w:val="0"/>
        <w:adjustRightInd w:val="0"/>
        <w:ind w:firstLine="720"/>
        <w:jc w:val="both"/>
        <w:rPr>
          <w:rFonts w:cs="Helvetica"/>
          <w:sz w:val="28"/>
          <w:szCs w:val="28"/>
        </w:rPr>
      </w:pPr>
      <w:r w:rsidRPr="00656656">
        <w:rPr>
          <w:rFonts w:cs="Helvetica"/>
          <w:sz w:val="28"/>
          <w:szCs w:val="28"/>
        </w:rPr>
        <w:t xml:space="preserve">c. </w:t>
      </w:r>
      <w:r w:rsidRPr="00656656">
        <w:rPr>
          <w:rFonts w:cs="Helvetica"/>
          <w:sz w:val="28"/>
          <w:szCs w:val="28"/>
        </w:rPr>
        <w:tab/>
        <w:t>What are the key elements when crafting a policy to reduce rural poverty? (6 marks)</w:t>
      </w:r>
    </w:p>
    <w:p w:rsidR="00656656" w:rsidRPr="00656656" w:rsidRDefault="00656656" w:rsidP="00656656">
      <w:pPr>
        <w:widowControl w:val="0"/>
        <w:tabs>
          <w:tab w:val="left" w:pos="720"/>
        </w:tabs>
        <w:autoSpaceDE w:val="0"/>
        <w:autoSpaceDN w:val="0"/>
        <w:adjustRightInd w:val="0"/>
        <w:ind w:left="1440" w:hanging="1440"/>
        <w:jc w:val="both"/>
        <w:rPr>
          <w:rFonts w:cs="Helvetica"/>
          <w:sz w:val="28"/>
          <w:szCs w:val="28"/>
        </w:rPr>
      </w:pPr>
      <w:r w:rsidRPr="00656656">
        <w:rPr>
          <w:rFonts w:cs="Helvetica"/>
          <w:sz w:val="28"/>
          <w:szCs w:val="28"/>
        </w:rPr>
        <w:t>7.</w:t>
      </w:r>
      <w:r w:rsidRPr="00656656">
        <w:rPr>
          <w:rFonts w:cs="Helvetica"/>
          <w:sz w:val="28"/>
          <w:szCs w:val="28"/>
        </w:rPr>
        <w:tab/>
      </w:r>
      <w:proofErr w:type="gramStart"/>
      <w:r w:rsidRPr="00656656">
        <w:rPr>
          <w:rFonts w:cs="Helvetica"/>
          <w:sz w:val="28"/>
          <w:szCs w:val="28"/>
        </w:rPr>
        <w:t>a</w:t>
      </w:r>
      <w:proofErr w:type="gramEnd"/>
      <w:r w:rsidRPr="00656656">
        <w:rPr>
          <w:rFonts w:cs="Helvetica"/>
          <w:sz w:val="28"/>
          <w:szCs w:val="28"/>
        </w:rPr>
        <w:t xml:space="preserve">. </w:t>
      </w:r>
      <w:r w:rsidRPr="00656656">
        <w:rPr>
          <w:rFonts w:cs="Helvetica"/>
          <w:sz w:val="28"/>
          <w:szCs w:val="28"/>
        </w:rPr>
        <w:tab/>
        <w:t xml:space="preserve">Explain traditionalism; Isolationism and </w:t>
      </w:r>
      <w:r w:rsidRPr="00656656">
        <w:rPr>
          <w:rFonts w:cs="Times"/>
          <w:sz w:val="28"/>
          <w:szCs w:val="28"/>
        </w:rPr>
        <w:t>Agricultural Economy</w:t>
      </w:r>
      <w:r w:rsidRPr="00656656">
        <w:rPr>
          <w:rFonts w:cs="Helvetica"/>
          <w:sz w:val="28"/>
          <w:szCs w:val="28"/>
        </w:rPr>
        <w:t xml:space="preserve"> as rural settlement characteristics. (15 marks)</w:t>
      </w:r>
    </w:p>
    <w:p w:rsidR="00656656" w:rsidRPr="00656656" w:rsidRDefault="00656656" w:rsidP="00656656">
      <w:pPr>
        <w:widowControl w:val="0"/>
        <w:autoSpaceDE w:val="0"/>
        <w:autoSpaceDN w:val="0"/>
        <w:adjustRightInd w:val="0"/>
        <w:ind w:firstLine="720"/>
        <w:jc w:val="both"/>
        <w:rPr>
          <w:rFonts w:cs="Times"/>
          <w:sz w:val="28"/>
          <w:szCs w:val="28"/>
        </w:rPr>
      </w:pPr>
      <w:proofErr w:type="gramStart"/>
      <w:r w:rsidRPr="00656656">
        <w:rPr>
          <w:rFonts w:cs="Helvetica"/>
          <w:sz w:val="28"/>
          <w:szCs w:val="28"/>
        </w:rPr>
        <w:t>b</w:t>
      </w:r>
      <w:proofErr w:type="gramEnd"/>
      <w:r w:rsidRPr="00656656">
        <w:rPr>
          <w:rFonts w:cs="Helvetica"/>
          <w:sz w:val="28"/>
          <w:szCs w:val="28"/>
        </w:rPr>
        <w:t>.</w:t>
      </w:r>
      <w:r w:rsidRPr="00656656">
        <w:rPr>
          <w:rFonts w:cs="Helvetica"/>
          <w:sz w:val="28"/>
          <w:szCs w:val="28"/>
        </w:rPr>
        <w:tab/>
        <w:t xml:space="preserve">list the </w:t>
      </w:r>
      <w:r w:rsidRPr="00656656">
        <w:rPr>
          <w:rFonts w:cs="Times"/>
          <w:sz w:val="28"/>
          <w:szCs w:val="28"/>
        </w:rPr>
        <w:t>differences between Rural and Urban Settlement. (5 marks)</w:t>
      </w:r>
    </w:p>
    <w:p w:rsidR="00656656" w:rsidRPr="00656656" w:rsidRDefault="00656656" w:rsidP="00656656">
      <w:pPr>
        <w:widowControl w:val="0"/>
        <w:autoSpaceDE w:val="0"/>
        <w:autoSpaceDN w:val="0"/>
        <w:adjustRightInd w:val="0"/>
        <w:ind w:left="1440"/>
        <w:jc w:val="both"/>
        <w:rPr>
          <w:rFonts w:cs="Times"/>
          <w:sz w:val="28"/>
          <w:szCs w:val="28"/>
        </w:rPr>
      </w:pPr>
      <w:r w:rsidRPr="00656656">
        <w:rPr>
          <w:rFonts w:cs="Times"/>
          <w:sz w:val="28"/>
          <w:szCs w:val="28"/>
        </w:rPr>
        <w:t>Demographic</w:t>
      </w:r>
    </w:p>
    <w:p w:rsidR="00656656" w:rsidRPr="00656656" w:rsidRDefault="00656656" w:rsidP="00656656">
      <w:pPr>
        <w:widowControl w:val="0"/>
        <w:autoSpaceDE w:val="0"/>
        <w:autoSpaceDN w:val="0"/>
        <w:adjustRightInd w:val="0"/>
        <w:ind w:left="1440"/>
        <w:jc w:val="both"/>
        <w:rPr>
          <w:rFonts w:cs="Times"/>
          <w:sz w:val="28"/>
          <w:szCs w:val="28"/>
        </w:rPr>
      </w:pPr>
      <w:r w:rsidRPr="00656656">
        <w:rPr>
          <w:rFonts w:cs="Times"/>
          <w:sz w:val="28"/>
          <w:szCs w:val="28"/>
        </w:rPr>
        <w:t>Area and Usage</w:t>
      </w:r>
    </w:p>
    <w:p w:rsidR="00656656" w:rsidRPr="00656656" w:rsidRDefault="00656656" w:rsidP="00656656">
      <w:pPr>
        <w:widowControl w:val="0"/>
        <w:autoSpaceDE w:val="0"/>
        <w:autoSpaceDN w:val="0"/>
        <w:adjustRightInd w:val="0"/>
        <w:ind w:left="1440"/>
        <w:jc w:val="both"/>
        <w:rPr>
          <w:rFonts w:cs="Times"/>
          <w:sz w:val="28"/>
          <w:szCs w:val="28"/>
        </w:rPr>
      </w:pPr>
      <w:r w:rsidRPr="00656656">
        <w:rPr>
          <w:rFonts w:cs="Times"/>
          <w:sz w:val="28"/>
          <w:szCs w:val="28"/>
        </w:rPr>
        <w:t>Population Density</w:t>
      </w:r>
    </w:p>
    <w:p w:rsidR="00656656" w:rsidRPr="00656656" w:rsidRDefault="00656656" w:rsidP="00656656">
      <w:pPr>
        <w:widowControl w:val="0"/>
        <w:autoSpaceDE w:val="0"/>
        <w:autoSpaceDN w:val="0"/>
        <w:adjustRightInd w:val="0"/>
        <w:ind w:left="1440"/>
        <w:jc w:val="both"/>
        <w:rPr>
          <w:rFonts w:cs="Times"/>
          <w:sz w:val="28"/>
          <w:szCs w:val="28"/>
        </w:rPr>
      </w:pPr>
      <w:r w:rsidRPr="00656656">
        <w:rPr>
          <w:rFonts w:cs="Times"/>
          <w:sz w:val="28"/>
          <w:szCs w:val="28"/>
        </w:rPr>
        <w:t>Transportation Network</w:t>
      </w:r>
    </w:p>
    <w:p w:rsidR="00656656" w:rsidRPr="00656656" w:rsidRDefault="00656656" w:rsidP="00656656">
      <w:pPr>
        <w:widowControl w:val="0"/>
        <w:autoSpaceDE w:val="0"/>
        <w:autoSpaceDN w:val="0"/>
        <w:adjustRightInd w:val="0"/>
        <w:ind w:left="1440"/>
        <w:jc w:val="both"/>
        <w:rPr>
          <w:sz w:val="28"/>
          <w:szCs w:val="28"/>
        </w:rPr>
      </w:pPr>
      <w:r w:rsidRPr="00656656">
        <w:rPr>
          <w:rFonts w:cs="Times"/>
          <w:sz w:val="28"/>
          <w:szCs w:val="28"/>
        </w:rPr>
        <w:t>Economy</w:t>
      </w:r>
    </w:p>
    <w:p w:rsidR="0073084F" w:rsidRPr="00656656" w:rsidRDefault="0073084F" w:rsidP="00B01EFC">
      <w:pPr>
        <w:widowControl w:val="0"/>
        <w:autoSpaceDE w:val="0"/>
        <w:autoSpaceDN w:val="0"/>
        <w:adjustRightInd w:val="0"/>
        <w:spacing w:line="276" w:lineRule="auto"/>
        <w:jc w:val="both"/>
        <w:rPr>
          <w:sz w:val="28"/>
          <w:szCs w:val="28"/>
        </w:rPr>
      </w:pPr>
    </w:p>
    <w:sectPr w:rsidR="0073084F" w:rsidRPr="00656656" w:rsidSect="00D84C5F">
      <w:pgSz w:w="12240" w:h="15840"/>
      <w:pgMar w:top="450" w:right="450" w:bottom="45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B5F"/>
    <w:rsid w:val="00002E34"/>
    <w:rsid w:val="00036B5F"/>
    <w:rsid w:val="00146EE6"/>
    <w:rsid w:val="00240601"/>
    <w:rsid w:val="00370D9C"/>
    <w:rsid w:val="005C5A60"/>
    <w:rsid w:val="00656656"/>
    <w:rsid w:val="0073084F"/>
    <w:rsid w:val="00852FFE"/>
    <w:rsid w:val="009D236F"/>
    <w:rsid w:val="00B01EFC"/>
    <w:rsid w:val="00D84C5F"/>
    <w:rsid w:val="00E06D00"/>
    <w:rsid w:val="00E203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5F"/>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36B5F"/>
    <w:pPr>
      <w:spacing w:after="0" w:line="240" w:lineRule="auto"/>
    </w:pPr>
    <w:rPr>
      <w:rFonts w:eastAsiaTheme="minorEastAsia"/>
      <w:sz w:val="24"/>
      <w:szCs w:val="24"/>
    </w:rPr>
  </w:style>
  <w:style w:type="paragraph" w:styleId="ListParagraph">
    <w:name w:val="List Paragraph"/>
    <w:basedOn w:val="Normal"/>
    <w:uiPriority w:val="34"/>
    <w:qFormat/>
    <w:rsid w:val="005C5A60"/>
    <w:pPr>
      <w:ind w:left="720"/>
      <w:contextualSpacing/>
    </w:pPr>
  </w:style>
  <w:style w:type="paragraph" w:styleId="BalloonText">
    <w:name w:val="Balloon Text"/>
    <w:basedOn w:val="Normal"/>
    <w:link w:val="BalloonTextChar"/>
    <w:uiPriority w:val="99"/>
    <w:semiHidden/>
    <w:unhideWhenUsed/>
    <w:rsid w:val="00D84C5F"/>
    <w:rPr>
      <w:rFonts w:ascii="Tahoma" w:hAnsi="Tahoma" w:cs="Tahoma"/>
      <w:sz w:val="16"/>
      <w:szCs w:val="16"/>
    </w:rPr>
  </w:style>
  <w:style w:type="character" w:customStyle="1" w:styleId="BalloonTextChar">
    <w:name w:val="Balloon Text Char"/>
    <w:basedOn w:val="DefaultParagraphFont"/>
    <w:link w:val="BalloonText"/>
    <w:uiPriority w:val="99"/>
    <w:semiHidden/>
    <w:rsid w:val="00D84C5F"/>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5F"/>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36B5F"/>
    <w:pPr>
      <w:spacing w:after="0" w:line="240" w:lineRule="auto"/>
    </w:pPr>
    <w:rPr>
      <w:rFonts w:eastAsiaTheme="minorEastAsia"/>
      <w:sz w:val="24"/>
      <w:szCs w:val="24"/>
    </w:rPr>
  </w:style>
  <w:style w:type="paragraph" w:styleId="ListParagraph">
    <w:name w:val="List Paragraph"/>
    <w:basedOn w:val="Normal"/>
    <w:uiPriority w:val="34"/>
    <w:qFormat/>
    <w:rsid w:val="005C5A60"/>
    <w:pPr>
      <w:ind w:left="720"/>
      <w:contextualSpacing/>
    </w:pPr>
  </w:style>
  <w:style w:type="paragraph" w:styleId="BalloonText">
    <w:name w:val="Balloon Text"/>
    <w:basedOn w:val="Normal"/>
    <w:link w:val="BalloonTextChar"/>
    <w:uiPriority w:val="99"/>
    <w:semiHidden/>
    <w:unhideWhenUsed/>
    <w:rsid w:val="00D84C5F"/>
    <w:rPr>
      <w:rFonts w:ascii="Tahoma" w:hAnsi="Tahoma" w:cs="Tahoma"/>
      <w:sz w:val="16"/>
      <w:szCs w:val="16"/>
    </w:rPr>
  </w:style>
  <w:style w:type="character" w:customStyle="1" w:styleId="BalloonTextChar">
    <w:name w:val="Balloon Text Char"/>
    <w:basedOn w:val="DefaultParagraphFont"/>
    <w:link w:val="BalloonText"/>
    <w:uiPriority w:val="99"/>
    <w:semiHidden/>
    <w:rsid w:val="00D84C5F"/>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1282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User</cp:lastModifiedBy>
  <cp:revision>2</cp:revision>
  <cp:lastPrinted>2017-07-21T13:02:00Z</cp:lastPrinted>
  <dcterms:created xsi:type="dcterms:W3CDTF">2017-07-21T13:02:00Z</dcterms:created>
  <dcterms:modified xsi:type="dcterms:W3CDTF">2017-07-21T13:02:00Z</dcterms:modified>
</cp:coreProperties>
</file>