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82F" w:rsidRDefault="00E4182F" w:rsidP="00E4182F">
      <w:r>
        <w:t xml:space="preserve">[ARA127] </w:t>
      </w:r>
      <w:proofErr w:type="spellStart"/>
      <w:r>
        <w:t>الوصايا</w:t>
      </w:r>
      <w:proofErr w:type="spellEnd"/>
      <w:r>
        <w:t xml:space="preserve"> </w:t>
      </w:r>
      <w:proofErr w:type="spellStart"/>
      <w:r>
        <w:t>هي</w:t>
      </w:r>
      <w:proofErr w:type="spellEnd"/>
      <w:r>
        <w:t>:</w:t>
      </w:r>
    </w:p>
    <w:p w:rsidR="00E4182F" w:rsidRDefault="00E4182F" w:rsidP="00E4182F">
      <w:r>
        <w:t>admonitions</w:t>
      </w:r>
    </w:p>
    <w:p w:rsidR="00E4182F" w:rsidRDefault="00E4182F" w:rsidP="00E4182F"/>
    <w:p w:rsidR="00E4182F" w:rsidRDefault="00E4182F" w:rsidP="00E4182F">
      <w:r>
        <w:t xml:space="preserve">[ARA127] </w:t>
      </w:r>
      <w:proofErr w:type="spellStart"/>
      <w:r>
        <w:t>Zuhayr</w:t>
      </w:r>
      <w:proofErr w:type="spellEnd"/>
      <w:r>
        <w:t xml:space="preserve"> was born into the family of </w:t>
      </w:r>
    </w:p>
    <w:p w:rsidR="00E4182F" w:rsidRDefault="00E4182F" w:rsidP="00E4182F">
      <w:proofErr w:type="spellStart"/>
      <w:r>
        <w:t>Rablah</w:t>
      </w:r>
      <w:proofErr w:type="spellEnd"/>
      <w:r>
        <w:t xml:space="preserve"> bn </w:t>
      </w:r>
      <w:proofErr w:type="spellStart"/>
      <w:r>
        <w:t>Riyāh</w:t>
      </w:r>
      <w:proofErr w:type="spellEnd"/>
      <w:r>
        <w:t xml:space="preserve"> </w:t>
      </w:r>
    </w:p>
    <w:p w:rsidR="00E4182F" w:rsidRDefault="00E4182F" w:rsidP="00E4182F"/>
    <w:p w:rsidR="00E4182F" w:rsidRDefault="00E4182F" w:rsidP="00E4182F">
      <w:r>
        <w:t xml:space="preserve">[ARA127] </w:t>
      </w:r>
      <w:proofErr w:type="spellStart"/>
      <w:r>
        <w:t>القصص</w:t>
      </w:r>
      <w:proofErr w:type="spellEnd"/>
      <w:r>
        <w:t xml:space="preserve"> </w:t>
      </w:r>
      <w:proofErr w:type="spellStart"/>
      <w:r>
        <w:t>هي</w:t>
      </w:r>
      <w:proofErr w:type="spellEnd"/>
      <w:r>
        <w:t>:</w:t>
      </w:r>
    </w:p>
    <w:p w:rsidR="00E4182F" w:rsidRDefault="00E4182F" w:rsidP="00E4182F">
      <w:r>
        <w:t>stories</w:t>
      </w:r>
    </w:p>
    <w:p w:rsidR="00E4182F" w:rsidRDefault="00E4182F" w:rsidP="00E4182F"/>
    <w:p w:rsidR="00E4182F" w:rsidRDefault="00E4182F" w:rsidP="00E4182F">
      <w:r>
        <w:t xml:space="preserve">[ARA127] </w:t>
      </w:r>
      <w:proofErr w:type="spellStart"/>
      <w:r>
        <w:t>السجع</w:t>
      </w:r>
      <w:proofErr w:type="spellEnd"/>
      <w:r>
        <w:t xml:space="preserve"> </w:t>
      </w:r>
      <w:proofErr w:type="spellStart"/>
      <w:r>
        <w:t>هو</w:t>
      </w:r>
      <w:proofErr w:type="spellEnd"/>
      <w:r>
        <w:t>:</w:t>
      </w:r>
    </w:p>
    <w:p w:rsidR="00E4182F" w:rsidRDefault="00E4182F" w:rsidP="00E4182F">
      <w:r>
        <w:t>sorcerer's incantation</w:t>
      </w:r>
    </w:p>
    <w:p w:rsidR="00E4182F" w:rsidRDefault="00E4182F" w:rsidP="00E4182F"/>
    <w:p w:rsidR="00E4182F" w:rsidRDefault="00E4182F" w:rsidP="00E4182F">
      <w:r>
        <w:t xml:space="preserve">[ARA127] </w:t>
      </w:r>
      <w:proofErr w:type="spellStart"/>
      <w:r>
        <w:t>الخطابة</w:t>
      </w:r>
      <w:proofErr w:type="spellEnd"/>
      <w:r>
        <w:t xml:space="preserve"> </w:t>
      </w:r>
      <w:proofErr w:type="spellStart"/>
      <w:r>
        <w:t>هي</w:t>
      </w:r>
      <w:proofErr w:type="spellEnd"/>
      <w:r>
        <w:t>:</w:t>
      </w:r>
    </w:p>
    <w:p w:rsidR="00E4182F" w:rsidRDefault="00E4182F" w:rsidP="00E4182F">
      <w:r>
        <w:t>oration</w:t>
      </w:r>
    </w:p>
    <w:p w:rsidR="00E4182F" w:rsidRDefault="00E4182F" w:rsidP="00E4182F"/>
    <w:p w:rsidR="00E4182F" w:rsidRDefault="00E4182F" w:rsidP="00E4182F">
      <w:r>
        <w:t xml:space="preserve">[ARA127] </w:t>
      </w:r>
      <w:proofErr w:type="spellStart"/>
      <w:r>
        <w:t>Al_Mu-allaqat</w:t>
      </w:r>
      <w:proofErr w:type="spellEnd"/>
      <w:r>
        <w:t xml:space="preserve"> could be defined as___________</w:t>
      </w:r>
    </w:p>
    <w:p w:rsidR="00E4182F" w:rsidRDefault="00E4182F" w:rsidP="00E4182F">
      <w:proofErr w:type="spellStart"/>
      <w:r>
        <w:t>شعر</w:t>
      </w:r>
      <w:proofErr w:type="spellEnd"/>
      <w:r>
        <w:t xml:space="preserve"> </w:t>
      </w:r>
      <w:proofErr w:type="spellStart"/>
      <w:r>
        <w:t>الشعراء</w:t>
      </w:r>
      <w:proofErr w:type="spellEnd"/>
      <w:r>
        <w:t xml:space="preserve"> </w:t>
      </w:r>
      <w:proofErr w:type="spellStart"/>
      <w:r>
        <w:t>الجاهليين</w:t>
      </w:r>
      <w:proofErr w:type="spellEnd"/>
    </w:p>
    <w:p w:rsidR="00E4182F" w:rsidRDefault="00E4182F" w:rsidP="00E4182F"/>
    <w:p w:rsidR="00E4182F" w:rsidRDefault="00E4182F" w:rsidP="00E4182F">
      <w:r>
        <w:t xml:space="preserve">[ARA127] </w:t>
      </w:r>
      <w:proofErr w:type="spellStart"/>
      <w:r>
        <w:t>المنافرة</w:t>
      </w:r>
      <w:proofErr w:type="spellEnd"/>
      <w:r>
        <w:t xml:space="preserve"> </w:t>
      </w:r>
      <w:proofErr w:type="spellStart"/>
      <w:r>
        <w:t>هي</w:t>
      </w:r>
      <w:proofErr w:type="spellEnd"/>
      <w:r>
        <w:t>:</w:t>
      </w:r>
    </w:p>
    <w:p w:rsidR="00E4182F" w:rsidRDefault="00E4182F" w:rsidP="00E4182F">
      <w:r>
        <w:t>call to arm/verbal feuds</w:t>
      </w:r>
    </w:p>
    <w:p w:rsidR="00E4182F" w:rsidRDefault="00E4182F" w:rsidP="00E4182F"/>
    <w:p w:rsidR="00E4182F" w:rsidRDefault="00E4182F" w:rsidP="00E4182F">
      <w:r>
        <w:t xml:space="preserve">[ARA127] </w:t>
      </w:r>
      <w:proofErr w:type="spellStart"/>
      <w:r>
        <w:t>سئمت</w:t>
      </w:r>
      <w:proofErr w:type="spellEnd"/>
      <w:r>
        <w:t xml:space="preserve"> </w:t>
      </w:r>
      <w:proofErr w:type="spellStart"/>
      <w:r>
        <w:t>تكاليف</w:t>
      </w:r>
      <w:proofErr w:type="spellEnd"/>
      <w:r>
        <w:t xml:space="preserve"> </w:t>
      </w:r>
      <w:proofErr w:type="spellStart"/>
      <w:r>
        <w:t>الحياة</w:t>
      </w:r>
      <w:proofErr w:type="spellEnd"/>
      <w:r>
        <w:t xml:space="preserve"> </w:t>
      </w:r>
      <w:proofErr w:type="spellStart"/>
      <w:r>
        <w:t>ومن</w:t>
      </w:r>
      <w:proofErr w:type="spellEnd"/>
      <w:r>
        <w:t xml:space="preserve"> </w:t>
      </w:r>
      <w:proofErr w:type="spellStart"/>
      <w:r>
        <w:t>يعش</w:t>
      </w:r>
      <w:proofErr w:type="spellEnd"/>
      <w:r>
        <w:t xml:space="preserve"> </w:t>
      </w:r>
      <w:proofErr w:type="spellStart"/>
      <w:r>
        <w:t>عجز</w:t>
      </w:r>
      <w:proofErr w:type="spellEnd"/>
      <w:r>
        <w:t xml:space="preserve"> </w:t>
      </w:r>
      <w:proofErr w:type="spellStart"/>
      <w:r>
        <w:t>البيت</w:t>
      </w:r>
      <w:proofErr w:type="spellEnd"/>
      <w:r>
        <w:t xml:space="preserve"> </w:t>
      </w:r>
      <w:proofErr w:type="spellStart"/>
      <w:r>
        <w:t>هو</w:t>
      </w:r>
      <w:proofErr w:type="spellEnd"/>
      <w:r>
        <w:t>:</w:t>
      </w:r>
    </w:p>
    <w:p w:rsidR="00E4182F" w:rsidRDefault="00E4182F" w:rsidP="00E4182F">
      <w:proofErr w:type="spellStart"/>
      <w:r>
        <w:t>ثمانين</w:t>
      </w:r>
      <w:proofErr w:type="spellEnd"/>
      <w:r>
        <w:t xml:space="preserve"> </w:t>
      </w:r>
      <w:proofErr w:type="spellStart"/>
      <w:r>
        <w:t>حولا</w:t>
      </w:r>
      <w:proofErr w:type="spellEnd"/>
      <w:r>
        <w:t xml:space="preserve"> </w:t>
      </w:r>
      <w:proofErr w:type="spellStart"/>
      <w:r>
        <w:t>لا</w:t>
      </w:r>
      <w:proofErr w:type="spellEnd"/>
      <w:r>
        <w:t xml:space="preserve"> </w:t>
      </w:r>
      <w:proofErr w:type="spellStart"/>
      <w:r>
        <w:t>أبا</w:t>
      </w:r>
      <w:proofErr w:type="spellEnd"/>
      <w:r>
        <w:t xml:space="preserve"> </w:t>
      </w:r>
      <w:proofErr w:type="spellStart"/>
      <w:r>
        <w:t>لك</w:t>
      </w:r>
      <w:proofErr w:type="spellEnd"/>
      <w:r>
        <w:t xml:space="preserve"> </w:t>
      </w:r>
      <w:proofErr w:type="spellStart"/>
      <w:r>
        <w:t>يسأم</w:t>
      </w:r>
      <w:proofErr w:type="spellEnd"/>
    </w:p>
    <w:p w:rsidR="00E4182F" w:rsidRDefault="00E4182F" w:rsidP="00E4182F"/>
    <w:p w:rsidR="00E4182F" w:rsidRDefault="00E4182F" w:rsidP="00E4182F">
      <w:r>
        <w:t xml:space="preserve">[ARA127] proverbs </w:t>
      </w:r>
      <w:proofErr w:type="gramStart"/>
      <w:r>
        <w:t>is</w:t>
      </w:r>
      <w:proofErr w:type="gramEnd"/>
      <w:r>
        <w:t>:</w:t>
      </w:r>
    </w:p>
    <w:p w:rsidR="00E4182F" w:rsidRDefault="00E4182F" w:rsidP="00E4182F">
      <w:proofErr w:type="spellStart"/>
      <w:r>
        <w:t>الأمثال</w:t>
      </w:r>
      <w:proofErr w:type="spellEnd"/>
    </w:p>
    <w:p w:rsidR="00E4182F" w:rsidRDefault="00E4182F" w:rsidP="00E4182F"/>
    <w:p w:rsidR="00E4182F" w:rsidRDefault="00E4182F" w:rsidP="00E4182F">
      <w:r>
        <w:t>[ARA127</w:t>
      </w:r>
      <w:proofErr w:type="gramStart"/>
      <w:r>
        <w:t>]  was</w:t>
      </w:r>
      <w:proofErr w:type="gramEnd"/>
      <w:r>
        <w:t xml:space="preserve"> a stickler for poetic excellence</w:t>
      </w:r>
    </w:p>
    <w:p w:rsidR="00E4182F" w:rsidRDefault="00E4182F" w:rsidP="00E4182F">
      <w:proofErr w:type="spellStart"/>
      <w:r>
        <w:lastRenderedPageBreak/>
        <w:t>Zuhayr</w:t>
      </w:r>
      <w:proofErr w:type="spellEnd"/>
    </w:p>
    <w:p w:rsidR="00E4182F" w:rsidRDefault="00E4182F">
      <w:r>
        <w:br w:type="page"/>
      </w:r>
    </w:p>
    <w:p w:rsidR="00E4182F" w:rsidRDefault="00E4182F" w:rsidP="00E4182F">
      <w:r>
        <w:lastRenderedPageBreak/>
        <w:t xml:space="preserve">[ARA127] He was one of the wise men of the </w:t>
      </w:r>
      <w:proofErr w:type="gramStart"/>
      <w:r>
        <w:t>Pre-Islamic</w:t>
      </w:r>
      <w:proofErr w:type="gramEnd"/>
      <w:r>
        <w:t xml:space="preserve"> society</w:t>
      </w:r>
    </w:p>
    <w:p w:rsidR="00E4182F" w:rsidRDefault="00E4182F" w:rsidP="00E4182F">
      <w:proofErr w:type="spellStart"/>
      <w:r>
        <w:t>Quşş</w:t>
      </w:r>
      <w:proofErr w:type="spellEnd"/>
      <w:r>
        <w:t xml:space="preserve"> bn </w:t>
      </w:r>
      <w:proofErr w:type="spellStart"/>
      <w:r>
        <w:t>Sāidah</w:t>
      </w:r>
      <w:proofErr w:type="spellEnd"/>
      <w:r>
        <w:t xml:space="preserve"> </w:t>
      </w:r>
    </w:p>
    <w:p w:rsidR="00E4182F" w:rsidRDefault="00E4182F" w:rsidP="00E4182F"/>
    <w:p w:rsidR="00E4182F" w:rsidRDefault="00E4182F" w:rsidP="00E4182F">
      <w:r>
        <w:t>[ARA127] Most of the_____ orations contain short sentences in rhythmic patterns</w:t>
      </w:r>
    </w:p>
    <w:p w:rsidR="00E4182F" w:rsidRDefault="00E4182F" w:rsidP="00E4182F">
      <w:r>
        <w:t xml:space="preserve"> Pre-Islamic</w:t>
      </w:r>
    </w:p>
    <w:p w:rsidR="00E4182F" w:rsidRDefault="00E4182F" w:rsidP="00E4182F"/>
    <w:p w:rsidR="00E4182F" w:rsidRDefault="00E4182F" w:rsidP="00E4182F">
      <w:r>
        <w:t xml:space="preserve">[ARA127] is the most popular oration of </w:t>
      </w:r>
      <w:proofErr w:type="spellStart"/>
      <w:r>
        <w:t>Quşş</w:t>
      </w:r>
      <w:proofErr w:type="spellEnd"/>
    </w:p>
    <w:p w:rsidR="00E4182F" w:rsidRDefault="00E4182F" w:rsidP="00E4182F">
      <w:proofErr w:type="spellStart"/>
      <w:r>
        <w:t>أيها</w:t>
      </w:r>
      <w:proofErr w:type="spellEnd"/>
      <w:r>
        <w:t xml:space="preserve"> </w:t>
      </w:r>
      <w:proofErr w:type="spellStart"/>
      <w:r>
        <w:t>الناس</w:t>
      </w:r>
      <w:proofErr w:type="spellEnd"/>
      <w:r>
        <w:t xml:space="preserve">، </w:t>
      </w:r>
      <w:proofErr w:type="spellStart"/>
      <w:r>
        <w:t>اسمعوا</w:t>
      </w:r>
      <w:proofErr w:type="spellEnd"/>
      <w:r>
        <w:t xml:space="preserve"> </w:t>
      </w:r>
      <w:proofErr w:type="spellStart"/>
      <w:r>
        <w:t>وعوا</w:t>
      </w:r>
      <w:proofErr w:type="spellEnd"/>
    </w:p>
    <w:p w:rsidR="00E4182F" w:rsidRDefault="00E4182F" w:rsidP="00E4182F"/>
    <w:p w:rsidR="00E4182F" w:rsidRDefault="00E4182F" w:rsidP="00E4182F">
      <w:r>
        <w:t xml:space="preserve">[ARA127] There were several orators in the </w:t>
      </w:r>
      <w:proofErr w:type="gramStart"/>
      <w:r>
        <w:t>Pre-Islamic</w:t>
      </w:r>
      <w:proofErr w:type="gramEnd"/>
      <w:r>
        <w:t xml:space="preserve"> period and prominent among them were</w:t>
      </w:r>
    </w:p>
    <w:p w:rsidR="00E4182F" w:rsidRDefault="00E4182F" w:rsidP="00E4182F">
      <w:proofErr w:type="spellStart"/>
      <w:r>
        <w:t>Hāshim</w:t>
      </w:r>
      <w:proofErr w:type="spellEnd"/>
      <w:r>
        <w:t xml:space="preserve"> bn 'Abd </w:t>
      </w:r>
      <w:proofErr w:type="spellStart"/>
      <w:r>
        <w:t>Manāf</w:t>
      </w:r>
      <w:proofErr w:type="spellEnd"/>
    </w:p>
    <w:p w:rsidR="00E4182F" w:rsidRDefault="00E4182F" w:rsidP="00E4182F"/>
    <w:p w:rsidR="00E4182F" w:rsidRDefault="00E4182F" w:rsidP="00E4182F">
      <w:r>
        <w:t xml:space="preserve">[ARA127] The Pre-Islamic society respected the </w:t>
      </w:r>
    </w:p>
    <w:p w:rsidR="00E4182F" w:rsidRDefault="00E4182F" w:rsidP="00E4182F">
      <w:r>
        <w:t>orator</w:t>
      </w:r>
    </w:p>
    <w:p w:rsidR="00E4182F" w:rsidRDefault="00E4182F" w:rsidP="00E4182F"/>
    <w:p w:rsidR="00E4182F" w:rsidRDefault="00E4182F" w:rsidP="00E4182F">
      <w:r>
        <w:t xml:space="preserve">[ARA127] </w:t>
      </w:r>
      <w:proofErr w:type="spellStart"/>
      <w:r>
        <w:t>Hām</w:t>
      </w:r>
      <w:proofErr w:type="spellEnd"/>
      <w:r>
        <w:t xml:space="preserve"> bn </w:t>
      </w:r>
      <w:proofErr w:type="spellStart"/>
      <w:r>
        <w:t>Mas'ud</w:t>
      </w:r>
      <w:proofErr w:type="spellEnd"/>
      <w:r>
        <w:t xml:space="preserve"> al-</w:t>
      </w:r>
      <w:proofErr w:type="spellStart"/>
      <w:r>
        <w:t>Shaybāni</w:t>
      </w:r>
      <w:proofErr w:type="spellEnd"/>
      <w:r>
        <w:t xml:space="preserve">, the leader of the tribes of </w:t>
      </w:r>
    </w:p>
    <w:p w:rsidR="00E4182F" w:rsidRDefault="00E4182F" w:rsidP="00E4182F">
      <w:r>
        <w:t xml:space="preserve">Bakr </w:t>
      </w:r>
    </w:p>
    <w:p w:rsidR="00E4182F" w:rsidRDefault="00E4182F" w:rsidP="00E4182F"/>
    <w:p w:rsidR="00E4182F" w:rsidRDefault="00E4182F" w:rsidP="00E4182F">
      <w:r>
        <w:t xml:space="preserve">[ARA127] A typical oration may include </w:t>
      </w:r>
    </w:p>
    <w:p w:rsidR="00E4182F" w:rsidRDefault="00E4182F" w:rsidP="00E4182F">
      <w:r>
        <w:t>proverbs</w:t>
      </w:r>
    </w:p>
    <w:p w:rsidR="00E4182F" w:rsidRDefault="00E4182F" w:rsidP="00E4182F"/>
    <w:p w:rsidR="00E4182F" w:rsidRDefault="00E4182F" w:rsidP="00E4182F">
      <w:r>
        <w:t xml:space="preserve">[ARA127] </w:t>
      </w:r>
      <w:proofErr w:type="spellStart"/>
      <w:r>
        <w:t>تستعمل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الأشعار</w:t>
      </w:r>
      <w:proofErr w:type="spellEnd"/>
      <w:r>
        <w:t xml:space="preserve"> </w:t>
      </w:r>
      <w:proofErr w:type="spellStart"/>
      <w:r>
        <w:t>والخطب</w:t>
      </w:r>
      <w:proofErr w:type="spellEnd"/>
    </w:p>
    <w:p w:rsidR="00E4182F" w:rsidRDefault="00E4182F" w:rsidP="00E4182F">
      <w:proofErr w:type="spellStart"/>
      <w:r>
        <w:t>الأمثال</w:t>
      </w:r>
      <w:proofErr w:type="spellEnd"/>
    </w:p>
    <w:p w:rsidR="00E4182F" w:rsidRDefault="00E4182F" w:rsidP="00E4182F"/>
    <w:p w:rsidR="00E4182F" w:rsidRDefault="00E4182F" w:rsidP="00E4182F">
      <w:r>
        <w:t xml:space="preserve">[ARA127] The Prophet himself used to listen to his speeches at the </w:t>
      </w:r>
    </w:p>
    <w:p w:rsidR="00E4182F" w:rsidRDefault="00E4182F" w:rsidP="00E4182F">
      <w:proofErr w:type="spellStart"/>
      <w:r>
        <w:t>Ukāz</w:t>
      </w:r>
      <w:proofErr w:type="spellEnd"/>
      <w:r>
        <w:t xml:space="preserve"> fair</w:t>
      </w:r>
    </w:p>
    <w:p w:rsidR="00E4182F" w:rsidRDefault="00E4182F" w:rsidP="00E4182F"/>
    <w:p w:rsidR="00E4182F" w:rsidRDefault="00E4182F" w:rsidP="00E4182F">
      <w:r>
        <w:t xml:space="preserve">[ARA127]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الذاهبين</w:t>
      </w:r>
      <w:proofErr w:type="spellEnd"/>
      <w:r>
        <w:t xml:space="preserve"> </w:t>
      </w:r>
      <w:proofErr w:type="spellStart"/>
      <w:r>
        <w:t>الأولين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القرون</w:t>
      </w:r>
      <w:proofErr w:type="spellEnd"/>
      <w:r>
        <w:t xml:space="preserve"> </w:t>
      </w:r>
      <w:proofErr w:type="spellStart"/>
      <w:r>
        <w:t>لنا</w:t>
      </w:r>
      <w:proofErr w:type="spellEnd"/>
      <w:r>
        <w:t xml:space="preserve"> </w:t>
      </w:r>
      <w:proofErr w:type="spellStart"/>
      <w:r>
        <w:t>بصائر</w:t>
      </w:r>
      <w:proofErr w:type="spellEnd"/>
      <w:r>
        <w:t xml:space="preserve">.... </w:t>
      </w:r>
      <w:proofErr w:type="spellStart"/>
      <w:r>
        <w:t>ورد</w:t>
      </w:r>
      <w:proofErr w:type="spellEnd"/>
      <w:r>
        <w:t xml:space="preserve"> </w:t>
      </w:r>
      <w:proofErr w:type="spellStart"/>
      <w:r>
        <w:t>هذا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خطبة</w:t>
      </w:r>
      <w:proofErr w:type="spellEnd"/>
    </w:p>
    <w:p w:rsidR="00E4182F" w:rsidRDefault="00E4182F" w:rsidP="00E4182F">
      <w:proofErr w:type="spellStart"/>
      <w:r>
        <w:lastRenderedPageBreak/>
        <w:t>قس</w:t>
      </w:r>
      <w:proofErr w:type="spellEnd"/>
      <w:r>
        <w:t xml:space="preserve"> </w:t>
      </w:r>
      <w:proofErr w:type="spellStart"/>
      <w:r>
        <w:t>بن</w:t>
      </w:r>
      <w:proofErr w:type="spellEnd"/>
      <w:r>
        <w:t xml:space="preserve"> </w:t>
      </w:r>
      <w:proofErr w:type="spellStart"/>
      <w:r>
        <w:t>ساعدة</w:t>
      </w:r>
      <w:proofErr w:type="spellEnd"/>
    </w:p>
    <w:p w:rsidR="00490EE1" w:rsidRPr="00E4182F" w:rsidRDefault="00000000" w:rsidP="00E4182F"/>
    <w:sectPr w:rsidR="00490EE1" w:rsidRPr="00E4182F" w:rsidSect="00E4182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7A78" w:rsidRDefault="00E67A78" w:rsidP="00E4182F">
      <w:pPr>
        <w:spacing w:after="0" w:line="240" w:lineRule="auto"/>
      </w:pPr>
      <w:r>
        <w:separator/>
      </w:r>
    </w:p>
  </w:endnote>
  <w:endnote w:type="continuationSeparator" w:id="0">
    <w:p w:rsidR="00E67A78" w:rsidRDefault="00E67A78" w:rsidP="00E4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82F" w:rsidRPr="00A521F1" w:rsidRDefault="00E4182F" w:rsidP="00E4182F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E4182F" w:rsidRDefault="00E41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7A78" w:rsidRDefault="00E67A78" w:rsidP="00E4182F">
      <w:pPr>
        <w:spacing w:after="0" w:line="240" w:lineRule="auto"/>
      </w:pPr>
      <w:r>
        <w:separator/>
      </w:r>
    </w:p>
  </w:footnote>
  <w:footnote w:type="continuationSeparator" w:id="0">
    <w:p w:rsidR="00E67A78" w:rsidRDefault="00E67A78" w:rsidP="00E41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2F"/>
    <w:rsid w:val="001577E5"/>
    <w:rsid w:val="00640341"/>
    <w:rsid w:val="006A6150"/>
    <w:rsid w:val="00AB59D8"/>
    <w:rsid w:val="00E4182F"/>
    <w:rsid w:val="00E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AC9BA-6230-4D1D-B306-6F148300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2F"/>
  </w:style>
  <w:style w:type="paragraph" w:styleId="Footer">
    <w:name w:val="footer"/>
    <w:basedOn w:val="Normal"/>
    <w:link w:val="FooterChar"/>
    <w:uiPriority w:val="99"/>
    <w:unhideWhenUsed/>
    <w:rsid w:val="00E4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2F"/>
  </w:style>
  <w:style w:type="paragraph" w:styleId="BodyText">
    <w:name w:val="Body Text"/>
    <w:basedOn w:val="Normal"/>
    <w:link w:val="BodyTextChar"/>
    <w:uiPriority w:val="1"/>
    <w:qFormat/>
    <w:rsid w:val="00E4182F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4182F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2023-05-29T16:52:00Z</dcterms:created>
  <dcterms:modified xsi:type="dcterms:W3CDTF">2023-05-29T16:53:00Z</dcterms:modified>
</cp:coreProperties>
</file>