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50A18" w:rsidRDefault="00C50A18" w:rsidP="00C50A18">
      <w:r>
        <w:t>[FMC116] One of this is the process of using typography, photography, illustration and space in visual communication and problem-solving.</w:t>
      </w:r>
    </w:p>
    <w:p w:rsidR="00C50A18" w:rsidRDefault="00C50A18" w:rsidP="00C50A18">
      <w:r>
        <w:t>Graphic design</w:t>
      </w:r>
    </w:p>
    <w:p w:rsidR="00C50A18" w:rsidRDefault="00C50A18" w:rsidP="00C50A18"/>
    <w:p w:rsidR="00C50A18" w:rsidRDefault="00C50A18" w:rsidP="00C50A18">
      <w:r>
        <w:t>[FMC116] How many pieces of masking tape measuring 10cm in length is used to hold the hose inside of the shirt at intervals while creating gunshot special effect with your blood squib</w:t>
      </w:r>
    </w:p>
    <w:p w:rsidR="00C50A18" w:rsidRDefault="00C50A18" w:rsidP="00C50A18">
      <w:r>
        <w:t>10</w:t>
      </w:r>
    </w:p>
    <w:p w:rsidR="00C50A18" w:rsidRDefault="00C50A18" w:rsidP="00C50A18"/>
    <w:p w:rsidR="00C50A18" w:rsidRDefault="00C50A18" w:rsidP="00C50A18">
      <w:r>
        <w:t>[FMC116] What is the process undertaken by a construction manager to build full-scale scenery, as specified by a production designer in collaboration with the director of a production?</w:t>
      </w:r>
    </w:p>
    <w:p w:rsidR="00C50A18" w:rsidRDefault="00C50A18" w:rsidP="00C50A18">
      <w:r>
        <w:t>Set construction</w:t>
      </w:r>
    </w:p>
    <w:p w:rsidR="00C50A18" w:rsidRDefault="00C50A18" w:rsidP="00C50A18"/>
    <w:p w:rsidR="00C50A18" w:rsidRDefault="00C50A18" w:rsidP="00C50A18">
      <w:r>
        <w:t>[FMC116] Which of the animations can either be very detailed 3D animation or 2D for stylistic reasons or renderings.</w:t>
      </w:r>
    </w:p>
    <w:p w:rsidR="00C50A18" w:rsidRDefault="00C50A18" w:rsidP="00C50A18">
      <w:r>
        <w:t>Computer animations</w:t>
      </w:r>
    </w:p>
    <w:p w:rsidR="00C50A18" w:rsidRDefault="00C50A18" w:rsidP="00C50A18"/>
    <w:p w:rsidR="00C50A18" w:rsidRDefault="00C50A18" w:rsidP="00C50A18">
      <w:r>
        <w:t>[FMC116] A carefully planned arrangement of all the materials and objects of set, props, costume, makeup, special effects and other visual elements that help realize a production is referred to as ------------</w:t>
      </w:r>
    </w:p>
    <w:p w:rsidR="00C50A18" w:rsidRDefault="00C50A18" w:rsidP="00C50A18">
      <w:r>
        <w:t>a design</w:t>
      </w:r>
    </w:p>
    <w:p w:rsidR="00C50A18" w:rsidRDefault="00C50A18" w:rsidP="00C50A18"/>
    <w:p w:rsidR="00C50A18" w:rsidRDefault="00C50A18" w:rsidP="00C50A18">
      <w:r>
        <w:t>[FMC116] The paper on which you will make all your initial sketches and put down your ideas is known as -----------</w:t>
      </w:r>
    </w:p>
    <w:p w:rsidR="00C50A18" w:rsidRDefault="00C50A18" w:rsidP="00C50A18">
      <w:r>
        <w:t>sketching pad</w:t>
      </w:r>
    </w:p>
    <w:p w:rsidR="00C50A18" w:rsidRDefault="00C50A18" w:rsidP="00C50A18"/>
    <w:p w:rsidR="00C50A18" w:rsidRDefault="00C50A18" w:rsidP="00C50A18">
      <w:r>
        <w:t>[FMC116] An element of art used to draw or define shape, contours, and outlines and to also suggest mass and volume is known as a ---------------</w:t>
      </w:r>
    </w:p>
    <w:p w:rsidR="00C50A18" w:rsidRDefault="00C50A18" w:rsidP="00C50A18">
      <w:r>
        <w:t>line</w:t>
      </w:r>
    </w:p>
    <w:p w:rsidR="00C50A18" w:rsidRDefault="00C50A18" w:rsidP="00C50A18"/>
    <w:p w:rsidR="00C50A18" w:rsidRDefault="00C50A18" w:rsidP="00C50A18">
      <w:r>
        <w:t>[FMC116] Special effects are traditionally divided into -----------------effects and --------------effects.</w:t>
      </w:r>
    </w:p>
    <w:p w:rsidR="00C50A18" w:rsidRDefault="00C50A18" w:rsidP="00C50A18">
      <w:r>
        <w:t>mechanical and optical</w:t>
      </w:r>
    </w:p>
    <w:p w:rsidR="00C50A18" w:rsidRDefault="00C50A18" w:rsidP="00C50A18"/>
    <w:p w:rsidR="00C50A18" w:rsidRDefault="00C50A18" w:rsidP="00C50A18">
      <w:r>
        <w:t>[FMC116] Optical effects are also called ---------</w:t>
      </w:r>
    </w:p>
    <w:p w:rsidR="00C50A18" w:rsidRDefault="00C50A18" w:rsidP="00C50A18">
      <w:r>
        <w:t>Photographic effects</w:t>
      </w:r>
    </w:p>
    <w:p w:rsidR="00C50A18" w:rsidRDefault="00C50A18" w:rsidP="00C50A18"/>
    <w:p w:rsidR="00C50A18" w:rsidRDefault="00C50A18" w:rsidP="00C50A18">
      <w:r>
        <w:t>[FMC116] One in the list is not a skill needed to be a costume designer.</w:t>
      </w:r>
    </w:p>
    <w:p w:rsidR="00C50A18" w:rsidRDefault="00C50A18" w:rsidP="00C50A18">
      <w:r>
        <w:t>Basic Selling knowledge</w:t>
      </w:r>
    </w:p>
    <w:p w:rsidR="00C50A18" w:rsidRDefault="00C50A18" w:rsidP="00C50A18">
      <w:r>
        <w:t>[FMC116] One of this is the process of using typography, photography, illustration and space in visual communication and problem-solving.</w:t>
      </w:r>
    </w:p>
    <w:p w:rsidR="00C50A18" w:rsidRDefault="00C50A18" w:rsidP="00C50A18">
      <w:r>
        <w:t>Graphic design</w:t>
      </w:r>
    </w:p>
    <w:p w:rsidR="00C50A18" w:rsidRDefault="00C50A18" w:rsidP="00C50A18"/>
    <w:p w:rsidR="00C50A18" w:rsidRDefault="00C50A18" w:rsidP="00C50A18">
      <w:r>
        <w:t>[FMC116] How many pieces of masking tape measuring 10cm in length is used to hold the hose inside of the shirt at intervals while creating gunshot special effect with your blood squib</w:t>
      </w:r>
    </w:p>
    <w:p w:rsidR="00C50A18" w:rsidRDefault="00C50A18" w:rsidP="00C50A18">
      <w:r>
        <w:t>10</w:t>
      </w:r>
    </w:p>
    <w:p w:rsidR="00C50A18" w:rsidRDefault="00C50A18" w:rsidP="00C50A18"/>
    <w:p w:rsidR="00C50A18" w:rsidRDefault="00C50A18" w:rsidP="00C50A18">
      <w:r>
        <w:t>[FMC116] What is the process undertaken by a construction manager to build full-scale scenery, as specified by a production designer in collaboration with the director of a production?</w:t>
      </w:r>
    </w:p>
    <w:p w:rsidR="00C50A18" w:rsidRDefault="00C50A18" w:rsidP="00C50A18">
      <w:r>
        <w:t>Set construction</w:t>
      </w:r>
    </w:p>
    <w:p w:rsidR="00C50A18" w:rsidRDefault="00C50A18" w:rsidP="00C50A18"/>
    <w:p w:rsidR="00C50A18" w:rsidRDefault="00C50A18" w:rsidP="00C50A18">
      <w:r>
        <w:t>[FMC116] Which of the animations can either be very detailed 3D animation or 2D for stylistic reasons or renderings.</w:t>
      </w:r>
    </w:p>
    <w:p w:rsidR="00C50A18" w:rsidRDefault="00C50A18" w:rsidP="00C50A18">
      <w:r>
        <w:t>Computer animations</w:t>
      </w:r>
    </w:p>
    <w:p w:rsidR="00C50A18" w:rsidRDefault="00C50A18" w:rsidP="00C50A18"/>
    <w:p w:rsidR="00C50A18" w:rsidRDefault="00C50A18" w:rsidP="00C50A18">
      <w:r>
        <w:t>[FMC116] A carefully planned arrangement of all the materials and objects of set, props, costume, makeup, special effects and other visual elements that help realize a production is referred to as ------------</w:t>
      </w:r>
    </w:p>
    <w:p w:rsidR="00C50A18" w:rsidRDefault="00C50A18" w:rsidP="00C50A18">
      <w:r>
        <w:t>a design</w:t>
      </w:r>
    </w:p>
    <w:p w:rsidR="00C50A18" w:rsidRDefault="00C50A18" w:rsidP="00C50A18"/>
    <w:p w:rsidR="00C50A18" w:rsidRDefault="00C50A18" w:rsidP="00C50A18">
      <w:r>
        <w:t>[FMC116] The paper on which you will make all your initial sketches and put down your ideas is known as -----------</w:t>
      </w:r>
    </w:p>
    <w:p w:rsidR="00C50A18" w:rsidRDefault="00C50A18" w:rsidP="00C50A18">
      <w:r>
        <w:t>sketching pad</w:t>
      </w:r>
    </w:p>
    <w:p w:rsidR="00C50A18" w:rsidRDefault="00C50A18" w:rsidP="00C50A18"/>
    <w:p w:rsidR="00C50A18" w:rsidRDefault="00C50A18" w:rsidP="00C50A18">
      <w:r>
        <w:lastRenderedPageBreak/>
        <w:t>[FMC116] An element of art used to draw or define shape, contours, and outlines and to also suggest mass and volume is known as a ---------------</w:t>
      </w:r>
    </w:p>
    <w:p w:rsidR="00C50A18" w:rsidRDefault="00C50A18" w:rsidP="00C50A18">
      <w:r>
        <w:t>line</w:t>
      </w:r>
    </w:p>
    <w:p w:rsidR="00C50A18" w:rsidRDefault="00C50A18" w:rsidP="00C50A18"/>
    <w:p w:rsidR="00C50A18" w:rsidRDefault="00C50A18" w:rsidP="00C50A18">
      <w:r>
        <w:t>[FMC116] Special effects are traditionally divided into -----------------effects and --------------effects.</w:t>
      </w:r>
    </w:p>
    <w:p w:rsidR="00C50A18" w:rsidRDefault="00C50A18" w:rsidP="00C50A18">
      <w:r>
        <w:t>mechanical and optical</w:t>
      </w:r>
    </w:p>
    <w:p w:rsidR="00C50A18" w:rsidRDefault="00C50A18" w:rsidP="00C50A18"/>
    <w:p w:rsidR="00C50A18" w:rsidRDefault="00C50A18" w:rsidP="00C50A18">
      <w:r>
        <w:t>[FMC116] Optical effects are also called ---------</w:t>
      </w:r>
    </w:p>
    <w:p w:rsidR="00C50A18" w:rsidRDefault="00C50A18" w:rsidP="00C50A18">
      <w:r>
        <w:t>Photographic effects</w:t>
      </w:r>
    </w:p>
    <w:p w:rsidR="00C50A18" w:rsidRDefault="00C50A18" w:rsidP="00C50A18"/>
    <w:p w:rsidR="00C50A18" w:rsidRDefault="00C50A18" w:rsidP="00C50A18">
      <w:r>
        <w:t>[FMC116] One in the list is not a skill needed to be a costume designer.</w:t>
      </w:r>
    </w:p>
    <w:p w:rsidR="00C50A18" w:rsidRDefault="00C50A18" w:rsidP="00C50A18">
      <w:r>
        <w:t>Basic Selling knowledge</w:t>
      </w:r>
    </w:p>
    <w:p w:rsidR="00490EE1" w:rsidRDefault="00000000"/>
    <w:sectPr w:rsidR="00490EE1" w:rsidSect="00C50A18">
      <w:footerReference w:type="default" r:id="rId6"/>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6213D" w:rsidRDefault="0096213D" w:rsidP="00C50A18">
      <w:pPr>
        <w:spacing w:after="0" w:line="240" w:lineRule="auto"/>
      </w:pPr>
      <w:r>
        <w:separator/>
      </w:r>
    </w:p>
  </w:endnote>
  <w:endnote w:type="continuationSeparator" w:id="0">
    <w:p w:rsidR="0096213D" w:rsidRDefault="0096213D" w:rsidP="00C50A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50A18" w:rsidRPr="00A521F1" w:rsidRDefault="00C50A18" w:rsidP="00C50A18">
    <w:pPr>
      <w:pStyle w:val="BodyText"/>
      <w:spacing w:before="19"/>
      <w:ind w:left="0"/>
      <w:rPr>
        <w:b/>
      </w:rPr>
    </w:pPr>
    <w:r>
      <w:rPr>
        <w:b/>
      </w:rPr>
      <w:t>CONTACT US ON 08039407882 FOR</w:t>
    </w:r>
    <w:r>
      <w:rPr>
        <w:b/>
        <w:spacing w:val="-4"/>
      </w:rPr>
      <w:t xml:space="preserve"> YOUR</w:t>
    </w:r>
    <w:r>
      <w:rPr>
        <w:b/>
        <w:spacing w:val="-1"/>
      </w:rPr>
      <w:t xml:space="preserve"> </w:t>
    </w:r>
    <w:r>
      <w:rPr>
        <w:b/>
      </w:rPr>
      <w:t>EXAM</w:t>
    </w:r>
    <w:r>
      <w:rPr>
        <w:b/>
        <w:spacing w:val="-5"/>
      </w:rPr>
      <w:t xml:space="preserve"> </w:t>
    </w:r>
    <w:r>
      <w:rPr>
        <w:b/>
      </w:rPr>
      <w:t>SUMMARY,</w:t>
    </w:r>
    <w:r>
      <w:rPr>
        <w:b/>
        <w:spacing w:val="-4"/>
      </w:rPr>
      <w:t xml:space="preserve"> </w:t>
    </w:r>
    <w:r>
      <w:rPr>
        <w:b/>
      </w:rPr>
      <w:t>PAST QUESTIONS AND TMA SOLUTIONS</w:t>
    </w:r>
  </w:p>
  <w:p w:rsidR="00C50A18" w:rsidRDefault="00C50A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6213D" w:rsidRDefault="0096213D" w:rsidP="00C50A18">
      <w:pPr>
        <w:spacing w:after="0" w:line="240" w:lineRule="auto"/>
      </w:pPr>
      <w:r>
        <w:separator/>
      </w:r>
    </w:p>
  </w:footnote>
  <w:footnote w:type="continuationSeparator" w:id="0">
    <w:p w:rsidR="0096213D" w:rsidRDefault="0096213D" w:rsidP="00C50A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A18"/>
    <w:rsid w:val="001577E5"/>
    <w:rsid w:val="00640341"/>
    <w:rsid w:val="006A6150"/>
    <w:rsid w:val="0096213D"/>
    <w:rsid w:val="00AB59D8"/>
    <w:rsid w:val="00C50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09E9C5-5E9C-41E9-8471-969161751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0A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0A18"/>
  </w:style>
  <w:style w:type="paragraph" w:styleId="Footer">
    <w:name w:val="footer"/>
    <w:basedOn w:val="Normal"/>
    <w:link w:val="FooterChar"/>
    <w:uiPriority w:val="99"/>
    <w:unhideWhenUsed/>
    <w:rsid w:val="00C50A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0A18"/>
  </w:style>
  <w:style w:type="paragraph" w:styleId="BodyText">
    <w:name w:val="Body Text"/>
    <w:basedOn w:val="Normal"/>
    <w:link w:val="BodyTextChar"/>
    <w:uiPriority w:val="1"/>
    <w:qFormat/>
    <w:rsid w:val="00C50A18"/>
    <w:pPr>
      <w:widowControl w:val="0"/>
      <w:autoSpaceDE w:val="0"/>
      <w:autoSpaceDN w:val="0"/>
      <w:spacing w:after="0" w:line="240" w:lineRule="auto"/>
      <w:ind w:left="280"/>
    </w:pPr>
    <w:rPr>
      <w:rFonts w:ascii="Bookman Old Style" w:eastAsia="Bookman Old Style" w:hAnsi="Bookman Old Style" w:cs="Bookman Old Style"/>
      <w:kern w:val="0"/>
      <w:sz w:val="24"/>
      <w:szCs w:val="24"/>
      <w14:ligatures w14:val="none"/>
    </w:rPr>
  </w:style>
  <w:style w:type="character" w:customStyle="1" w:styleId="BodyTextChar">
    <w:name w:val="Body Text Char"/>
    <w:basedOn w:val="DefaultParagraphFont"/>
    <w:link w:val="BodyText"/>
    <w:uiPriority w:val="1"/>
    <w:rsid w:val="00C50A18"/>
    <w:rPr>
      <w:rFonts w:ascii="Bookman Old Style" w:eastAsia="Bookman Old Style" w:hAnsi="Bookman Old Style" w:cs="Bookman Old Style"/>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444</Words>
  <Characters>2533</Characters>
  <Application>Microsoft Office Word</Application>
  <DocSecurity>0</DocSecurity>
  <Lines>21</Lines>
  <Paragraphs>5</Paragraphs>
  <ScaleCrop>false</ScaleCrop>
  <Company/>
  <LinksUpToDate>false</LinksUpToDate>
  <CharactersWithSpaces>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dc:creator>
  <cp:keywords/>
  <dc:description/>
  <cp:lastModifiedBy>LOUIS</cp:lastModifiedBy>
  <cp:revision>1</cp:revision>
  <dcterms:created xsi:type="dcterms:W3CDTF">2023-06-11T06:47:00Z</dcterms:created>
  <dcterms:modified xsi:type="dcterms:W3CDTF">2023-06-11T06:48:00Z</dcterms:modified>
</cp:coreProperties>
</file>