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2" w:rsidRPr="003C6F75" w:rsidRDefault="003E0EB2" w:rsidP="00FA05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B2" w:rsidRDefault="003E0EB2" w:rsidP="00FA05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3E0EB2" w:rsidRPr="003C6F75" w:rsidRDefault="003E0EB2" w:rsidP="00FA05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3E0EB2" w:rsidRDefault="003E0EB2" w:rsidP="00FA05C5">
      <w:pPr>
        <w:spacing w:line="240" w:lineRule="auto"/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  <w:r>
        <w:rPr>
          <w:b/>
        </w:rPr>
        <w:t>S</w:t>
      </w:r>
    </w:p>
    <w:p w:rsidR="003E0EB2" w:rsidRDefault="003E0EB2" w:rsidP="00FA05C5">
      <w:pPr>
        <w:spacing w:line="240" w:lineRule="auto"/>
        <w:jc w:val="center"/>
        <w:rPr>
          <w:b/>
        </w:rPr>
      </w:pPr>
      <w:r>
        <w:rPr>
          <w:b/>
        </w:rPr>
        <w:t>DEPARTMENT OF PURE &amp; APPLIED SCIENCE</w:t>
      </w:r>
    </w:p>
    <w:p w:rsidR="003E0EB2" w:rsidRPr="003C6F75" w:rsidRDefault="00EB78E0" w:rsidP="00FA05C5">
      <w:pPr>
        <w:spacing w:line="240" w:lineRule="auto"/>
        <w:jc w:val="center"/>
        <w:rPr>
          <w:b/>
        </w:rPr>
      </w:pPr>
      <w:r>
        <w:rPr>
          <w:b/>
        </w:rPr>
        <w:t>JANUARY/ FEBRUARY 2018   EXAMINATION</w:t>
      </w:r>
    </w:p>
    <w:p w:rsidR="003E0EB2" w:rsidRPr="004C7499" w:rsidRDefault="003E0EB2" w:rsidP="00FA05C5">
      <w:pPr>
        <w:spacing w:after="0" w:line="240" w:lineRule="auto"/>
        <w:rPr>
          <w:b/>
        </w:rPr>
      </w:pPr>
      <w:r>
        <w:rPr>
          <w:b/>
        </w:rPr>
        <w:t>COURSE CODE: PHY307</w:t>
      </w:r>
    </w:p>
    <w:p w:rsidR="003E0EB2" w:rsidRPr="0004099B" w:rsidRDefault="003E0EB2" w:rsidP="00FA05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C7499">
        <w:rPr>
          <w:b/>
        </w:rPr>
        <w:t xml:space="preserve">COURSE TITLE: </w:t>
      </w:r>
      <w:r w:rsidRPr="0004099B">
        <w:rPr>
          <w:rFonts w:ascii="Calibri" w:eastAsia="Times New Roman" w:hAnsi="Calibri" w:cs="Calibri"/>
          <w:color w:val="000000"/>
          <w:sz w:val="20"/>
          <w:szCs w:val="20"/>
        </w:rPr>
        <w:t>Solid State Physics 1</w:t>
      </w:r>
    </w:p>
    <w:p w:rsidR="003E0EB2" w:rsidRPr="004C7499" w:rsidRDefault="003E0EB2" w:rsidP="00FA05C5">
      <w:pPr>
        <w:spacing w:after="0" w:line="240" w:lineRule="auto"/>
        <w:rPr>
          <w:b/>
        </w:rPr>
      </w:pPr>
      <w:r w:rsidRPr="004C7499">
        <w:rPr>
          <w:b/>
        </w:rPr>
        <w:t>COURSE UNIT: 2 units</w:t>
      </w:r>
    </w:p>
    <w:p w:rsidR="003E0EB2" w:rsidRDefault="003E0EB2" w:rsidP="00FA05C5">
      <w:pPr>
        <w:spacing w:after="0" w:line="240" w:lineRule="auto"/>
        <w:rPr>
          <w:b/>
        </w:rPr>
      </w:pPr>
      <w:r w:rsidRPr="004C7499">
        <w:rPr>
          <w:b/>
        </w:rPr>
        <w:t xml:space="preserve">TIME: 2 hours </w:t>
      </w:r>
    </w:p>
    <w:p w:rsidR="003E0EB2" w:rsidRDefault="003E0EB2" w:rsidP="00FA05C5">
      <w:pPr>
        <w:spacing w:after="0" w:line="240" w:lineRule="auto"/>
        <w:rPr>
          <w:b/>
          <w:i/>
          <w:u w:val="single"/>
        </w:rPr>
      </w:pPr>
      <w:r w:rsidRPr="003C6F75">
        <w:rPr>
          <w:b/>
        </w:rPr>
        <w:t xml:space="preserve">INSTRUCTION: Answer </w:t>
      </w:r>
      <w:r w:rsidRPr="003C6F75">
        <w:rPr>
          <w:b/>
          <w:i/>
          <w:u w:val="single"/>
        </w:rPr>
        <w:t>Question 1</w:t>
      </w:r>
      <w:r w:rsidRPr="003C6F75">
        <w:rPr>
          <w:b/>
        </w:rPr>
        <w:t xml:space="preserve"> and </w:t>
      </w:r>
      <w:r w:rsidRPr="003C6F75">
        <w:rPr>
          <w:b/>
          <w:i/>
          <w:u w:val="single"/>
        </w:rPr>
        <w:t>any other three (3) questions</w:t>
      </w:r>
    </w:p>
    <w:p w:rsidR="003E0EB2" w:rsidRPr="003E4689" w:rsidRDefault="003E0EB2" w:rsidP="00FA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Define the following</w:t>
      </w:r>
    </w:p>
    <w:p w:rsidR="003E0EB2" w:rsidRDefault="003E0EB2" w:rsidP="00FA05C5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crystalline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solid</w:t>
      </w:r>
      <w:r>
        <w:rPr>
          <w:rFonts w:ascii="Times New Roman" w:hAnsi="Times New Roman" w:cs="Times New Roman"/>
          <w:sz w:val="24"/>
          <w:szCs w:val="24"/>
        </w:rPr>
        <w:tab/>
        <w:t>ii) lattice</w:t>
      </w:r>
      <w:r>
        <w:rPr>
          <w:rFonts w:ascii="Times New Roman" w:hAnsi="Times New Roman" w:cs="Times New Roman"/>
          <w:sz w:val="24"/>
          <w:szCs w:val="24"/>
        </w:rPr>
        <w:tab/>
        <w:t>iii) crystal structure</w:t>
      </w:r>
      <w:r>
        <w:rPr>
          <w:rFonts w:ascii="Times New Roman" w:hAnsi="Times New Roman" w:cs="Times New Roman"/>
          <w:sz w:val="24"/>
          <w:szCs w:val="24"/>
        </w:rPr>
        <w:tab/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Bravais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lattice.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C5B91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2C5B91">
        <w:rPr>
          <w:rFonts w:ascii="Times New Roman" w:hAnsi="Times New Roman" w:cs="Times New Roman"/>
          <w:sz w:val="24"/>
          <w:szCs w:val="24"/>
        </w:rPr>
        <w:t>Marks ;</w:t>
      </w:r>
      <w:proofErr w:type="gramEnd"/>
      <w:r w:rsidR="002C5B91">
        <w:rPr>
          <w:rFonts w:ascii="Times New Roman" w:hAnsi="Times New Roman" w:cs="Times New Roman"/>
          <w:sz w:val="24"/>
          <w:szCs w:val="24"/>
        </w:rPr>
        <w:t xml:space="preserve"> 1.5 Mark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EB2" w:rsidRDefault="003E0EB2" w:rsidP="00FA05C5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the only allowed rotation axis in a two dimensional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lattice are two-, th</w:t>
      </w:r>
      <w:r w:rsidR="002C5B91">
        <w:rPr>
          <w:rFonts w:ascii="Times New Roman" w:hAnsi="Times New Roman" w:cs="Times New Roman"/>
          <w:sz w:val="24"/>
          <w:szCs w:val="24"/>
        </w:rPr>
        <w:t xml:space="preserve">ree-, four- and six-folds.   </w:t>
      </w:r>
      <w:r w:rsidR="002C5B91">
        <w:rPr>
          <w:rFonts w:ascii="Times New Roman" w:hAnsi="Times New Roman" w:cs="Times New Roman"/>
          <w:sz w:val="24"/>
          <w:szCs w:val="24"/>
        </w:rPr>
        <w:tab/>
        <w:t>(9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E0EB2" w:rsidRDefault="003E0EB2" w:rsidP="00FA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What a</w:t>
      </w:r>
      <w:r w:rsidR="002C5B91">
        <w:rPr>
          <w:rFonts w:ascii="Times New Roman" w:hAnsi="Times New Roman" w:cs="Times New Roman"/>
          <w:sz w:val="24"/>
          <w:szCs w:val="24"/>
        </w:rPr>
        <w:t>re rules for Miller indices?</w:t>
      </w:r>
      <w:r w:rsidR="002C5B91">
        <w:rPr>
          <w:rFonts w:ascii="Times New Roman" w:hAnsi="Times New Roman" w:cs="Times New Roman"/>
          <w:sz w:val="24"/>
          <w:szCs w:val="24"/>
        </w:rPr>
        <w:tab/>
        <w:t xml:space="preserve">(6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3E0EB2" w:rsidRDefault="003E0EB2" w:rsidP="00FA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Sketches the following planes (100),</w:t>
      </w:r>
      <w:r w:rsidRPr="00B7688D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.75pt" o:ole="">
            <v:imagedata r:id="rId5" o:title=""/>
          </v:shape>
          <o:OLEObject Type="Embed" ProgID="Equation.3" ShapeID="_x0000_i1025" DrawAspect="Content" ObjectID="_1579064762" r:id="rId6"/>
        </w:objec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(200), (1 1 </w:t>
      </w:r>
      <w:r w:rsidR="002C5B91">
        <w:rPr>
          <w:rFonts w:ascii="Times New Roman" w:hAnsi="Times New Roman" w:cs="Times New Roman"/>
          <w:sz w:val="24"/>
          <w:szCs w:val="24"/>
        </w:rPr>
        <w:t>0), (111), (222)  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E0EB2" w:rsidRDefault="003E0EB2" w:rsidP="00FA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EB2" w:rsidRDefault="003E0EB2" w:rsidP="00FA05C5">
      <w:pPr>
        <w:spacing w:after="0" w:line="240" w:lineRule="auto"/>
        <w:ind w:left="1380" w:hanging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  a</w:t>
      </w:r>
      <w:r w:rsidRPr="0033191F">
        <w:rPr>
          <w:rFonts w:ascii="Times New Roman" w:hAnsi="Times New Roman" w:cs="Times New Roman"/>
          <w:sz w:val="24"/>
          <w:szCs w:val="24"/>
        </w:rPr>
        <w:t>)State Bragg’s law of diffraction and give two geometrical facts that is</w:t>
      </w:r>
      <w:r>
        <w:rPr>
          <w:rFonts w:ascii="Times New Roman" w:hAnsi="Times New Roman" w:cs="Times New Roman"/>
          <w:sz w:val="24"/>
          <w:szCs w:val="24"/>
        </w:rPr>
        <w:t xml:space="preserve"> necessary for the derivation</w:t>
      </w:r>
      <w:r w:rsidRPr="0033191F">
        <w:rPr>
          <w:rFonts w:ascii="Times New Roman" w:hAnsi="Times New Roman" w:cs="Times New Roman"/>
          <w:sz w:val="24"/>
          <w:szCs w:val="24"/>
        </w:rPr>
        <w:t xml:space="preserve"> of the law</w:t>
      </w:r>
      <w:r>
        <w:rPr>
          <w:rFonts w:ascii="Times New Roman" w:hAnsi="Times New Roman" w:cs="Times New Roman"/>
          <w:sz w:val="24"/>
          <w:szCs w:val="24"/>
        </w:rPr>
        <w:t>.      (7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138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Electrons are accelerated to 750 V and are reflected from a crystal. The first maximum occurs when glancing angle is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interplanar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spacing of the crystal.    (8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Briefly explain the Laue method as one of the experiment for the</w:t>
      </w:r>
      <w:r>
        <w:rPr>
          <w:rFonts w:ascii="Times New Roman" w:hAnsi="Times New Roman" w:cs="Times New Roman"/>
          <w:sz w:val="24"/>
          <w:szCs w:val="24"/>
        </w:rPr>
        <w:tab/>
        <w:t>determination of crystal structure.  (7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X-ray powder photograph of a cubic material with a wavelength of 15.42 nm is taken. In the photograph lines are observed at angles 19.25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22.38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32.58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39.15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41.26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954322">
        <w:rPr>
          <w:rFonts w:ascii="Times New Roman" w:hAnsi="Times New Roman" w:cs="Times New Roman"/>
          <w:sz w:val="24"/>
          <w:szCs w:val="24"/>
        </w:rPr>
        <w:t>49.59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56.08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and 58.36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Determine the lattice constant and the nature of the cubic material. </w:t>
      </w:r>
      <w:r w:rsidRPr="00173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(8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Briefly explain ionic bonding.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Show that the Madelung for one-dimensional chain is</w:t>
      </w:r>
      <w:r w:rsidRPr="00C64CD5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26" type="#_x0000_t75" style="width:47.25pt;height:14.25pt" o:ole="">
            <v:imagedata r:id="rId7" o:title=""/>
          </v:shape>
          <o:OLEObject Type="Embed" ProgID="Equation.3" ShapeID="_x0000_i1026" DrawAspect="Content" ObjectID="_1579064763" r:id="rId8"/>
        </w:object>
      </w:r>
      <w:r>
        <w:rPr>
          <w:rFonts w:ascii="Times New Roman" w:hAnsi="Times New Roman" w:cs="Times New Roman"/>
          <w:sz w:val="24"/>
          <w:szCs w:val="24"/>
        </w:rPr>
        <w:t>. (7 Marks)</w:t>
      </w:r>
    </w:p>
    <w:p w:rsidR="0054306D" w:rsidRDefault="0054306D" w:rsidP="00FA05C5">
      <w:pPr>
        <w:spacing w:line="240" w:lineRule="auto"/>
      </w:pP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are the conditions for the validity of Cauchy relations in cubical crystals</w:t>
      </w:r>
      <w:r>
        <w:rPr>
          <w:rFonts w:ascii="Times New Roman" w:hAnsi="Times New Roman" w:cs="Times New Roman"/>
          <w:sz w:val="24"/>
          <w:szCs w:val="24"/>
        </w:rPr>
        <w:tab/>
        <w:t>which are elastically isotropic?     (7 Marks)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Show that the velocity of a longitudinal wave in the</w:t>
      </w:r>
      <w:proofErr w:type="gramStart"/>
      <w:r>
        <w:rPr>
          <w:rFonts w:ascii="CambriaMath" w:eastAsia="CambriaMath" w:hAnsi="Times" w:cs="CambriaMath"/>
          <w:sz w:val="21"/>
          <w:szCs w:val="21"/>
        </w:rPr>
        <w:t>.[</w:t>
      </w:r>
      <w:proofErr w:type="gramEnd"/>
      <w:r>
        <w:rPr>
          <w:rFonts w:ascii="CambriaMath" w:eastAsia="CambriaMath" w:hAnsi="Times" w:cs="CambriaMath"/>
          <w:sz w:val="23"/>
          <w:szCs w:val="23"/>
        </w:rPr>
        <w:t>111]</w:t>
      </w:r>
      <w:r>
        <w:rPr>
          <w:rFonts w:ascii="Times" w:hAnsi="Times" w:cs="Times"/>
          <w:sz w:val="23"/>
          <w:szCs w:val="23"/>
        </w:rPr>
        <w:t>direction of a cubic</w:t>
      </w:r>
    </w:p>
    <w:p w:rsidR="003E0EB2" w:rsidRDefault="003E0EB2" w:rsidP="00FA05C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crystal</w:t>
      </w:r>
      <w:proofErr w:type="gramEnd"/>
      <w:r>
        <w:rPr>
          <w:rFonts w:ascii="Times" w:hAnsi="Times" w:cs="Times"/>
          <w:sz w:val="23"/>
          <w:szCs w:val="23"/>
        </w:rPr>
        <w:t xml:space="preserve"> is given by </w:t>
      </w:r>
      <w:r w:rsidRPr="002F3848">
        <w:rPr>
          <w:rFonts w:ascii="Times" w:hAnsi="Times" w:cs="Times"/>
          <w:position w:val="-30"/>
          <w:sz w:val="23"/>
          <w:szCs w:val="23"/>
        </w:rPr>
        <w:object w:dxaOrig="3080" w:dyaOrig="859">
          <v:shape id="_x0000_i1027" type="#_x0000_t75" style="width:153.75pt;height:42.75pt" o:ole="">
            <v:imagedata r:id="rId9" o:title=""/>
          </v:shape>
          <o:OLEObject Type="Embed" ProgID="Equation.3" ShapeID="_x0000_i1027" DrawAspect="Content" ObjectID="_1579064764" r:id="rId10"/>
        </w:object>
      </w:r>
      <w:r>
        <w:rPr>
          <w:rFonts w:ascii="Times" w:hAnsi="Times" w:cs="Times"/>
          <w:sz w:val="23"/>
          <w:szCs w:val="23"/>
        </w:rPr>
        <w:t>where all symbols have their usual meanings.</w:t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3E0EB2" w:rsidRDefault="003E0EB2" w:rsidP="00FA05C5">
      <w:pPr>
        <w:spacing w:line="240" w:lineRule="auto"/>
      </w:pPr>
    </w:p>
    <w:sectPr w:rsidR="003E0EB2" w:rsidSect="00FA05C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EB2"/>
    <w:rsid w:val="002C5B91"/>
    <w:rsid w:val="003E0EB2"/>
    <w:rsid w:val="0054306D"/>
    <w:rsid w:val="0094176C"/>
    <w:rsid w:val="00EB78E0"/>
    <w:rsid w:val="00FA05C5"/>
    <w:rsid w:val="00FE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E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2018-02-02T07:12:00Z</cp:lastPrinted>
  <dcterms:created xsi:type="dcterms:W3CDTF">2018-02-02T07:20:00Z</dcterms:created>
  <dcterms:modified xsi:type="dcterms:W3CDTF">2018-02-02T07:20:00Z</dcterms:modified>
</cp:coreProperties>
</file>