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D" w:rsidRDefault="00C558DD" w:rsidP="002C6FBF">
      <w:pPr>
        <w:pStyle w:val="NoSpacing"/>
        <w:jc w:val="center"/>
        <w:rPr>
          <w:sz w:val="24"/>
          <w:szCs w:val="24"/>
        </w:rPr>
      </w:pPr>
      <w:bookmarkStart w:id="0" w:name="_GoBack"/>
      <w:bookmarkEnd w:id="0"/>
      <w:r w:rsidRPr="00C558DD">
        <w:rPr>
          <w:noProof/>
          <w:sz w:val="24"/>
          <w:szCs w:val="24"/>
        </w:rPr>
        <w:drawing>
          <wp:inline distT="0" distB="0" distL="0" distR="0">
            <wp:extent cx="780415" cy="814070"/>
            <wp:effectExtent l="19050" t="0" r="635" b="0"/>
            <wp:docPr id="2" name="Picture 4"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AL%20LOGO"/>
                    <pic:cNvPicPr>
                      <a:picLocks noChangeAspect="1" noChangeArrowheads="1"/>
                    </pic:cNvPicPr>
                  </pic:nvPicPr>
                  <pic:blipFill>
                    <a:blip r:embed="rId7" cstate="print"/>
                    <a:srcRect/>
                    <a:stretch>
                      <a:fillRect/>
                    </a:stretch>
                  </pic:blipFill>
                  <pic:spPr bwMode="auto">
                    <a:xfrm>
                      <a:off x="0" y="0"/>
                      <a:ext cx="780415" cy="814070"/>
                    </a:xfrm>
                    <a:prstGeom prst="rect">
                      <a:avLst/>
                    </a:prstGeom>
                    <a:noFill/>
                    <a:ln w="9525">
                      <a:noFill/>
                      <a:miter lim="800000"/>
                      <a:headEnd/>
                      <a:tailEnd/>
                    </a:ln>
                  </pic:spPr>
                </pic:pic>
              </a:graphicData>
            </a:graphic>
          </wp:inline>
        </w:drawing>
      </w:r>
    </w:p>
    <w:p w:rsidR="00FE36F7" w:rsidRPr="00FE36F7" w:rsidRDefault="00FE36F7" w:rsidP="00FE36F7">
      <w:pPr>
        <w:pStyle w:val="NoSpacing"/>
        <w:jc w:val="center"/>
        <w:rPr>
          <w:rFonts w:ascii="Times New Roman" w:hAnsi="Times New Roman" w:cs="Times New Roman"/>
          <w:b/>
          <w:sz w:val="24"/>
          <w:szCs w:val="24"/>
        </w:rPr>
      </w:pPr>
      <w:r w:rsidRPr="00FE36F7">
        <w:rPr>
          <w:rFonts w:ascii="Times New Roman" w:hAnsi="Times New Roman" w:cs="Times New Roman"/>
          <w:b/>
          <w:sz w:val="24"/>
          <w:szCs w:val="24"/>
        </w:rPr>
        <w:t>NATIONAL OPEN UNIVERSITY OF NIGERIA</w:t>
      </w:r>
    </w:p>
    <w:p w:rsidR="00FE36F7" w:rsidRPr="00FE36F7" w:rsidRDefault="00FE36F7" w:rsidP="00FE36F7">
      <w:pPr>
        <w:jc w:val="center"/>
        <w:rPr>
          <w:rFonts w:ascii="Times New Roman" w:hAnsi="Times New Roman" w:cs="Times New Roman"/>
          <w:b/>
          <w:color w:val="000000"/>
          <w:sz w:val="24"/>
          <w:szCs w:val="24"/>
        </w:rPr>
      </w:pPr>
      <w:r w:rsidRPr="00FE36F7">
        <w:rPr>
          <w:rFonts w:ascii="Times New Roman" w:hAnsi="Times New Roman" w:cs="Times New Roman"/>
          <w:b/>
          <w:color w:val="000000"/>
          <w:sz w:val="24"/>
          <w:szCs w:val="24"/>
        </w:rPr>
        <w:t>UNIVERSITY VILLAGE, PLOT 91 CADASTRAL ZONE, NNAMDI AZIKIWE EXPRESS WAY, JABI - ABUJA.</w:t>
      </w:r>
    </w:p>
    <w:p w:rsidR="00FE36F7" w:rsidRPr="00FE36F7" w:rsidRDefault="00FE36F7" w:rsidP="00FE36F7">
      <w:pPr>
        <w:jc w:val="center"/>
        <w:rPr>
          <w:rFonts w:ascii="Times New Roman" w:hAnsi="Times New Roman" w:cs="Times New Roman"/>
          <w:b/>
          <w:sz w:val="24"/>
          <w:szCs w:val="24"/>
        </w:rPr>
      </w:pPr>
      <w:r w:rsidRPr="00FE36F7">
        <w:rPr>
          <w:rFonts w:ascii="Times New Roman" w:hAnsi="Times New Roman" w:cs="Times New Roman"/>
          <w:b/>
          <w:sz w:val="24"/>
          <w:szCs w:val="24"/>
        </w:rPr>
        <w:t xml:space="preserve">FACULTY OF SCIENCES </w:t>
      </w:r>
    </w:p>
    <w:p w:rsidR="00FE36F7" w:rsidRPr="00FE36F7" w:rsidRDefault="00FE36F7" w:rsidP="00FE36F7">
      <w:pPr>
        <w:jc w:val="center"/>
        <w:rPr>
          <w:rFonts w:ascii="Times New Roman" w:hAnsi="Times New Roman" w:cs="Times New Roman"/>
          <w:b/>
          <w:color w:val="000000"/>
          <w:sz w:val="24"/>
          <w:szCs w:val="24"/>
        </w:rPr>
      </w:pPr>
      <w:r w:rsidRPr="00FE36F7">
        <w:rPr>
          <w:rFonts w:ascii="Times New Roman" w:hAnsi="Times New Roman" w:cs="Times New Roman"/>
          <w:b/>
          <w:sz w:val="24"/>
          <w:szCs w:val="24"/>
        </w:rPr>
        <w:t>DEPARTMENT OF PURE AND APPLIED SCIENCES</w:t>
      </w:r>
    </w:p>
    <w:p w:rsidR="00FE36F7" w:rsidRPr="00FE36F7" w:rsidRDefault="00FE36F7" w:rsidP="00FE36F7">
      <w:pPr>
        <w:pStyle w:val="NoSpacing"/>
        <w:jc w:val="center"/>
        <w:rPr>
          <w:rFonts w:ascii="Times New Roman" w:hAnsi="Times New Roman" w:cs="Times New Roman"/>
          <w:b/>
          <w:sz w:val="24"/>
          <w:szCs w:val="24"/>
        </w:rPr>
      </w:pPr>
      <w:r>
        <w:rPr>
          <w:rFonts w:ascii="Times New Roman" w:hAnsi="Times New Roman" w:cs="Times New Roman"/>
          <w:b/>
          <w:sz w:val="24"/>
          <w:szCs w:val="24"/>
        </w:rPr>
        <w:t>FEBRUARY/MARCH2018</w:t>
      </w:r>
      <w:r w:rsidRPr="00FE36F7">
        <w:rPr>
          <w:rFonts w:ascii="Times New Roman" w:hAnsi="Times New Roman" w:cs="Times New Roman"/>
          <w:b/>
          <w:sz w:val="24"/>
          <w:szCs w:val="24"/>
        </w:rPr>
        <w:t xml:space="preserve"> EXAMINATION</w:t>
      </w:r>
    </w:p>
    <w:p w:rsidR="00FE36F7" w:rsidRPr="00FE36F7" w:rsidRDefault="00FE36F7" w:rsidP="00FE36F7">
      <w:pPr>
        <w:pStyle w:val="NoSpacing"/>
        <w:jc w:val="center"/>
        <w:rPr>
          <w:rFonts w:ascii="Times New Roman" w:hAnsi="Times New Roman" w:cs="Times New Roman"/>
          <w:b/>
          <w:sz w:val="24"/>
          <w:szCs w:val="24"/>
        </w:rPr>
      </w:pPr>
    </w:p>
    <w:p w:rsidR="00FE36F7" w:rsidRPr="00FE36F7" w:rsidRDefault="00FE36F7" w:rsidP="00FE36F7">
      <w:pPr>
        <w:pStyle w:val="NoSpacing"/>
        <w:jc w:val="center"/>
        <w:rPr>
          <w:rFonts w:ascii="Times New Roman" w:hAnsi="Times New Roman" w:cs="Times New Roman"/>
          <w:b/>
          <w:sz w:val="24"/>
          <w:szCs w:val="24"/>
        </w:rPr>
      </w:pPr>
    </w:p>
    <w:p w:rsidR="00FE36F7" w:rsidRPr="00FE36F7" w:rsidRDefault="00FE36F7" w:rsidP="00FE36F7">
      <w:pPr>
        <w:pStyle w:val="NoSpacing"/>
        <w:jc w:val="both"/>
        <w:rPr>
          <w:rFonts w:ascii="Times New Roman" w:hAnsi="Times New Roman" w:cs="Times New Roman"/>
          <w:sz w:val="24"/>
          <w:szCs w:val="24"/>
        </w:rPr>
      </w:pPr>
    </w:p>
    <w:p w:rsidR="00FE36F7" w:rsidRPr="00FE36F7" w:rsidRDefault="00FE36F7" w:rsidP="00FE36F7">
      <w:pPr>
        <w:jc w:val="both"/>
        <w:rPr>
          <w:rFonts w:ascii="Times New Roman" w:hAnsi="Times New Roman" w:cs="Times New Roman"/>
          <w:b/>
          <w:sz w:val="24"/>
          <w:szCs w:val="24"/>
        </w:rPr>
      </w:pPr>
      <w:r w:rsidRPr="00FE36F7">
        <w:rPr>
          <w:rFonts w:ascii="Times New Roman" w:hAnsi="Times New Roman" w:cs="Times New Roman"/>
          <w:b/>
          <w:sz w:val="24"/>
          <w:szCs w:val="24"/>
        </w:rPr>
        <w:t>COURSE CODE:        CHM 391</w:t>
      </w:r>
    </w:p>
    <w:p w:rsidR="00FE36F7" w:rsidRPr="00FE36F7" w:rsidRDefault="00FE36F7" w:rsidP="00FE36F7">
      <w:pPr>
        <w:rPr>
          <w:rFonts w:ascii="Times New Roman" w:hAnsi="Times New Roman" w:cs="Times New Roman"/>
          <w:b/>
          <w:sz w:val="24"/>
          <w:szCs w:val="24"/>
        </w:rPr>
      </w:pPr>
      <w:r w:rsidRPr="00FE36F7">
        <w:rPr>
          <w:rFonts w:ascii="Times New Roman" w:hAnsi="Times New Roman" w:cs="Times New Roman"/>
          <w:b/>
          <w:sz w:val="24"/>
          <w:szCs w:val="24"/>
        </w:rPr>
        <w:t xml:space="preserve">COURSE TITLE:        PRACTICAL CHEMISTRY V – INORGANIC AND     </w:t>
      </w:r>
    </w:p>
    <w:p w:rsidR="00FE36F7" w:rsidRPr="00FE36F7" w:rsidRDefault="00FE36F7" w:rsidP="00FE36F7">
      <w:pPr>
        <w:rPr>
          <w:rFonts w:ascii="Times New Roman" w:hAnsi="Times New Roman" w:cs="Times New Roman"/>
          <w:b/>
          <w:sz w:val="24"/>
          <w:szCs w:val="24"/>
        </w:rPr>
      </w:pPr>
      <w:r w:rsidRPr="00FE36F7">
        <w:rPr>
          <w:rFonts w:ascii="Times New Roman" w:hAnsi="Times New Roman" w:cs="Times New Roman"/>
          <w:b/>
          <w:sz w:val="24"/>
          <w:szCs w:val="24"/>
        </w:rPr>
        <w:t xml:space="preserve">                                        ANALYTICAL </w:t>
      </w:r>
    </w:p>
    <w:p w:rsidR="00FE36F7" w:rsidRPr="00FE36F7" w:rsidRDefault="00FE36F7" w:rsidP="00FE36F7">
      <w:pPr>
        <w:rPr>
          <w:rFonts w:ascii="Times New Roman" w:hAnsi="Times New Roman" w:cs="Times New Roman"/>
          <w:b/>
          <w:sz w:val="24"/>
          <w:szCs w:val="24"/>
        </w:rPr>
      </w:pPr>
      <w:r w:rsidRPr="00FE36F7">
        <w:rPr>
          <w:rFonts w:ascii="Times New Roman" w:hAnsi="Times New Roman" w:cs="Times New Roman"/>
          <w:b/>
          <w:sz w:val="24"/>
          <w:szCs w:val="24"/>
        </w:rPr>
        <w:t xml:space="preserve">CREDIT UNIT:            TWO (2)                 </w:t>
      </w:r>
    </w:p>
    <w:p w:rsidR="00FE36F7" w:rsidRPr="00FE36F7" w:rsidRDefault="00FE36F7" w:rsidP="00FE36F7">
      <w:pPr>
        <w:tabs>
          <w:tab w:val="left" w:pos="2385"/>
          <w:tab w:val="left" w:pos="3075"/>
        </w:tabs>
        <w:jc w:val="both"/>
        <w:rPr>
          <w:rFonts w:ascii="Times New Roman" w:hAnsi="Times New Roman" w:cs="Times New Roman"/>
          <w:b/>
          <w:sz w:val="24"/>
          <w:szCs w:val="24"/>
        </w:rPr>
      </w:pPr>
      <w:r w:rsidRPr="00FE36F7">
        <w:rPr>
          <w:rFonts w:ascii="Times New Roman" w:hAnsi="Times New Roman" w:cs="Times New Roman"/>
          <w:b/>
          <w:sz w:val="24"/>
          <w:szCs w:val="24"/>
        </w:rPr>
        <w:t xml:space="preserve">TIME: </w:t>
      </w:r>
      <w:r w:rsidRPr="00FE36F7">
        <w:rPr>
          <w:rFonts w:ascii="Times New Roman" w:hAnsi="Times New Roman" w:cs="Times New Roman"/>
          <w:b/>
          <w:sz w:val="24"/>
          <w:szCs w:val="24"/>
        </w:rPr>
        <w:tab/>
        <w:t>2 HOURS</w:t>
      </w:r>
    </w:p>
    <w:p w:rsidR="00FE36F7" w:rsidRPr="00FE36F7" w:rsidRDefault="00FE36F7" w:rsidP="00FE36F7">
      <w:pPr>
        <w:tabs>
          <w:tab w:val="left" w:pos="2445"/>
          <w:tab w:val="left" w:pos="3075"/>
        </w:tabs>
        <w:jc w:val="both"/>
        <w:rPr>
          <w:rFonts w:ascii="Times New Roman" w:hAnsi="Times New Roman" w:cs="Times New Roman"/>
          <w:b/>
          <w:sz w:val="24"/>
          <w:szCs w:val="24"/>
        </w:rPr>
      </w:pPr>
      <w:r w:rsidRPr="00FE36F7">
        <w:rPr>
          <w:rFonts w:ascii="Times New Roman" w:hAnsi="Times New Roman" w:cs="Times New Roman"/>
          <w:b/>
          <w:sz w:val="24"/>
          <w:szCs w:val="24"/>
        </w:rPr>
        <w:t xml:space="preserve">INSTRUCTION:         Question one is compulsory. Answer question one and </w:t>
      </w:r>
    </w:p>
    <w:p w:rsidR="00FE36F7" w:rsidRPr="00FE36F7" w:rsidRDefault="00FE36F7" w:rsidP="00FE36F7">
      <w:pPr>
        <w:tabs>
          <w:tab w:val="left" w:pos="2445"/>
          <w:tab w:val="left" w:pos="3075"/>
        </w:tabs>
        <w:jc w:val="both"/>
        <w:rPr>
          <w:rFonts w:ascii="Times New Roman" w:hAnsi="Times New Roman" w:cs="Times New Roman"/>
          <w:b/>
          <w:sz w:val="24"/>
          <w:szCs w:val="24"/>
        </w:rPr>
      </w:pPr>
      <w:r w:rsidRPr="00FE36F7">
        <w:rPr>
          <w:rFonts w:ascii="Times New Roman" w:hAnsi="Times New Roman" w:cs="Times New Roman"/>
          <w:b/>
          <w:sz w:val="24"/>
          <w:szCs w:val="24"/>
        </w:rPr>
        <w:t xml:space="preserve">                                     any other three questions.</w:t>
      </w:r>
    </w:p>
    <w:p w:rsidR="00FE36F7" w:rsidRPr="00276E95" w:rsidRDefault="00FE36F7" w:rsidP="00FE36F7">
      <w:pPr>
        <w:tabs>
          <w:tab w:val="left" w:pos="2445"/>
          <w:tab w:val="left" w:pos="3075"/>
        </w:tabs>
        <w:jc w:val="both"/>
        <w:rPr>
          <w:rFonts w:ascii="Times New Roman" w:hAnsi="Times New Roman" w:cs="Times New Roman"/>
          <w:b/>
          <w:sz w:val="24"/>
          <w:szCs w:val="24"/>
        </w:rPr>
      </w:pPr>
    </w:p>
    <w:p w:rsidR="00FE36F7" w:rsidRDefault="00FE36F7" w:rsidP="00FE36F7">
      <w:pPr>
        <w:pStyle w:val="NoSpacing"/>
        <w:jc w:val="center"/>
        <w:rPr>
          <w:rFonts w:ascii="Times New Roman" w:hAnsi="Times New Roman" w:cs="Times New Roman"/>
          <w:b/>
          <w:sz w:val="24"/>
          <w:szCs w:val="24"/>
        </w:rPr>
      </w:pPr>
      <w:r w:rsidRPr="00276E95">
        <w:rPr>
          <w:rFonts w:ascii="Times New Roman" w:hAnsi="Times New Roman" w:cs="Times New Roman"/>
          <w:b/>
          <w:sz w:val="24"/>
          <w:szCs w:val="24"/>
        </w:rPr>
        <w:t>QUESTION ONE</w:t>
      </w:r>
    </w:p>
    <w:p w:rsidR="00BC39DF" w:rsidRDefault="00BC39DF" w:rsidP="00FE36F7">
      <w:pPr>
        <w:pStyle w:val="NoSpacing"/>
        <w:jc w:val="center"/>
        <w:rPr>
          <w:rFonts w:ascii="Times New Roman" w:hAnsi="Times New Roman" w:cs="Times New Roman"/>
          <w:b/>
          <w:sz w:val="24"/>
          <w:szCs w:val="24"/>
        </w:rPr>
      </w:pPr>
    </w:p>
    <w:p w:rsidR="00BC39DF" w:rsidRPr="00951ACD" w:rsidRDefault="00BC39DF" w:rsidP="00E43856">
      <w:pPr>
        <w:pStyle w:val="NoSpacing"/>
        <w:jc w:val="both"/>
        <w:rPr>
          <w:rFonts w:ascii="Times New Roman" w:hAnsi="Times New Roman" w:cs="Times New Roman"/>
          <w:sz w:val="24"/>
          <w:szCs w:val="24"/>
        </w:rPr>
      </w:pPr>
      <w:r w:rsidRPr="00951ACD">
        <w:rPr>
          <w:rFonts w:ascii="Times New Roman" w:hAnsi="Times New Roman" w:cs="Times New Roman"/>
          <w:sz w:val="24"/>
          <w:szCs w:val="24"/>
        </w:rPr>
        <w:t>1a) Explain briefly the principle of infrared Spectroscopy</w:t>
      </w:r>
      <w:r w:rsidR="00E43856" w:rsidRPr="00951ACD">
        <w:rPr>
          <w:rFonts w:ascii="Times New Roman" w:hAnsi="Times New Roman" w:cs="Times New Roman"/>
          <w:sz w:val="24"/>
          <w:szCs w:val="24"/>
        </w:rPr>
        <w:t xml:space="preserve">.                                    </w:t>
      </w:r>
      <w:r w:rsidR="00F7578E" w:rsidRPr="00951ACD">
        <w:rPr>
          <w:rFonts w:ascii="Times New Roman" w:hAnsi="Times New Roman" w:cs="Times New Roman"/>
          <w:sz w:val="24"/>
          <w:szCs w:val="24"/>
        </w:rPr>
        <w:t>6 marks</w:t>
      </w:r>
    </w:p>
    <w:p w:rsidR="00BC39DF" w:rsidRPr="00951ACD" w:rsidRDefault="00BC39DF" w:rsidP="00811691">
      <w:pPr>
        <w:pStyle w:val="NoSpacing"/>
        <w:tabs>
          <w:tab w:val="left" w:pos="2280"/>
        </w:tabs>
        <w:jc w:val="both"/>
        <w:rPr>
          <w:rFonts w:ascii="Times New Roman" w:hAnsi="Times New Roman" w:cs="Times New Roman"/>
          <w:sz w:val="24"/>
          <w:szCs w:val="24"/>
        </w:rPr>
      </w:pPr>
    </w:p>
    <w:p w:rsidR="00534643" w:rsidRPr="00951ACD" w:rsidRDefault="004F249F" w:rsidP="007F7678">
      <w:pPr>
        <w:pStyle w:val="NoSpacing"/>
        <w:tabs>
          <w:tab w:val="left" w:pos="3656"/>
          <w:tab w:val="center" w:pos="4680"/>
        </w:tabs>
        <w:jc w:val="both"/>
        <w:rPr>
          <w:rFonts w:ascii="Times New Roman" w:hAnsi="Times New Roman" w:cs="Times New Roman"/>
          <w:sz w:val="24"/>
          <w:szCs w:val="24"/>
          <w:lang w:val="en-GB"/>
        </w:rPr>
      </w:pPr>
      <w:r w:rsidRPr="00951ACD">
        <w:rPr>
          <w:rFonts w:ascii="Times New Roman" w:hAnsi="Times New Roman" w:cs="Times New Roman"/>
          <w:sz w:val="24"/>
          <w:szCs w:val="24"/>
        </w:rPr>
        <w:t>1b)</w:t>
      </w:r>
      <w:r w:rsidR="00534643" w:rsidRPr="00951ACD">
        <w:rPr>
          <w:rFonts w:ascii="Times New Roman" w:hAnsi="Times New Roman" w:cs="Times New Roman"/>
          <w:sz w:val="24"/>
          <w:szCs w:val="24"/>
        </w:rPr>
        <w:t xml:space="preserve"> What is digestion of a precipitate and why is it necessary</w:t>
      </w:r>
      <w:r w:rsidR="007F7678" w:rsidRPr="00951ACD">
        <w:rPr>
          <w:rFonts w:ascii="Times New Roman" w:hAnsi="Times New Roman" w:cs="Times New Roman"/>
          <w:sz w:val="24"/>
          <w:szCs w:val="24"/>
          <w:lang w:val="en-GB"/>
        </w:rPr>
        <w:t xml:space="preserve">.                               </w:t>
      </w:r>
      <w:r w:rsidR="009330EC" w:rsidRPr="00951ACD">
        <w:rPr>
          <w:rFonts w:ascii="Times New Roman" w:hAnsi="Times New Roman" w:cs="Times New Roman"/>
          <w:sz w:val="24"/>
          <w:szCs w:val="24"/>
        </w:rPr>
        <w:t xml:space="preserve">6marks </w:t>
      </w:r>
    </w:p>
    <w:p w:rsidR="00BC39DF" w:rsidRPr="00951ACD" w:rsidRDefault="00BC39DF" w:rsidP="00BC39DF">
      <w:pPr>
        <w:pStyle w:val="NoSpacing"/>
        <w:jc w:val="both"/>
        <w:rPr>
          <w:rFonts w:ascii="Times New Roman" w:hAnsi="Times New Roman" w:cs="Times New Roman"/>
          <w:sz w:val="24"/>
          <w:szCs w:val="24"/>
        </w:rPr>
      </w:pPr>
    </w:p>
    <w:p w:rsidR="00DC5E1F" w:rsidRPr="00951ACD" w:rsidRDefault="00DC5E1F" w:rsidP="00DC5E1F">
      <w:pPr>
        <w:autoSpaceDE w:val="0"/>
        <w:autoSpaceDN w:val="0"/>
        <w:adjustRightInd w:val="0"/>
        <w:spacing w:after="0" w:line="240" w:lineRule="auto"/>
        <w:ind w:left="360"/>
        <w:jc w:val="both"/>
        <w:rPr>
          <w:rFonts w:ascii="Times New Roman" w:hAnsi="Times New Roman" w:cs="Times New Roman"/>
          <w:sz w:val="24"/>
          <w:szCs w:val="24"/>
        </w:rPr>
      </w:pPr>
    </w:p>
    <w:p w:rsidR="00DC5E1F" w:rsidRPr="00951ACD" w:rsidRDefault="000E2D3D" w:rsidP="00DC5E1F">
      <w:pPr>
        <w:spacing w:line="240" w:lineRule="auto"/>
        <w:rPr>
          <w:rFonts w:ascii="Times New Roman" w:hAnsi="Times New Roman" w:cs="Times New Roman"/>
          <w:sz w:val="24"/>
          <w:szCs w:val="24"/>
          <w:vertAlign w:val="subscript"/>
        </w:rPr>
      </w:pPr>
      <w:r w:rsidRPr="00951ACD">
        <w:rPr>
          <w:rFonts w:ascii="Times New Roman" w:hAnsi="Times New Roman" w:cs="Times New Roman"/>
          <w:sz w:val="24"/>
          <w:szCs w:val="24"/>
        </w:rPr>
        <w:t>1c</w:t>
      </w:r>
      <w:r w:rsidR="00DC5E1F" w:rsidRPr="00951ACD">
        <w:rPr>
          <w:rFonts w:ascii="Times New Roman" w:hAnsi="Times New Roman" w:cs="Times New Roman"/>
          <w:sz w:val="24"/>
          <w:szCs w:val="24"/>
        </w:rPr>
        <w:t>) Calculate the total alkalinity of a 100 ml water sample titrated with 0.03M H</w:t>
      </w:r>
      <w:r w:rsidR="00DC5E1F" w:rsidRPr="00951ACD">
        <w:rPr>
          <w:rFonts w:ascii="Times New Roman" w:hAnsi="Times New Roman" w:cs="Times New Roman"/>
          <w:sz w:val="24"/>
          <w:szCs w:val="24"/>
          <w:vertAlign w:val="subscript"/>
        </w:rPr>
        <w:t>2</w:t>
      </w:r>
      <w:r w:rsidR="00DC5E1F" w:rsidRPr="00951ACD">
        <w:rPr>
          <w:rFonts w:ascii="Times New Roman" w:hAnsi="Times New Roman" w:cs="Times New Roman"/>
          <w:sz w:val="24"/>
          <w:szCs w:val="24"/>
        </w:rPr>
        <w:t>SO</w:t>
      </w:r>
      <w:r w:rsidR="00DC5E1F" w:rsidRPr="00951ACD">
        <w:rPr>
          <w:rFonts w:ascii="Times New Roman" w:hAnsi="Times New Roman" w:cs="Times New Roman"/>
          <w:sz w:val="24"/>
          <w:szCs w:val="24"/>
          <w:vertAlign w:val="subscript"/>
        </w:rPr>
        <w:t>4,</w:t>
      </w:r>
      <w:r w:rsidR="00DC5E1F" w:rsidRPr="00951ACD">
        <w:rPr>
          <w:rFonts w:ascii="Times New Roman" w:hAnsi="Times New Roman" w:cs="Times New Roman"/>
          <w:sz w:val="24"/>
          <w:szCs w:val="24"/>
        </w:rPr>
        <w:t xml:space="preserve"> using the values obtained for the determination of total alkalinity in a water sample presented below.</w:t>
      </w:r>
    </w:p>
    <w:tbl>
      <w:tblPr>
        <w:tblW w:w="0" w:type="auto"/>
        <w:tblBorders>
          <w:top w:val="nil"/>
          <w:left w:val="nil"/>
          <w:bottom w:val="nil"/>
          <w:right w:val="nil"/>
        </w:tblBorders>
        <w:tblLayout w:type="fixed"/>
        <w:tblLook w:val="0000"/>
      </w:tblPr>
      <w:tblGrid>
        <w:gridCol w:w="1871"/>
        <w:gridCol w:w="1871"/>
        <w:gridCol w:w="1871"/>
        <w:gridCol w:w="1871"/>
        <w:gridCol w:w="1871"/>
      </w:tblGrid>
      <w:tr w:rsidR="00DC5E1F" w:rsidRPr="00951ACD" w:rsidTr="00575C39">
        <w:trPr>
          <w:trHeight w:val="269"/>
        </w:trPr>
        <w:tc>
          <w:tcPr>
            <w:tcW w:w="1871" w:type="dxa"/>
          </w:tcPr>
          <w:p w:rsidR="00DC5E1F" w:rsidRPr="00951ACD" w:rsidRDefault="00DC5E1F" w:rsidP="00575C39">
            <w:pPr>
              <w:pStyle w:val="Default"/>
            </w:pPr>
            <w:r w:rsidRPr="00951ACD">
              <w:t xml:space="preserve">NO of titration </w:t>
            </w:r>
          </w:p>
        </w:tc>
        <w:tc>
          <w:tcPr>
            <w:tcW w:w="1871" w:type="dxa"/>
          </w:tcPr>
          <w:p w:rsidR="00DC5E1F" w:rsidRPr="00951ACD" w:rsidRDefault="00DC5E1F" w:rsidP="00575C39">
            <w:pPr>
              <w:pStyle w:val="Default"/>
            </w:pPr>
            <w:r w:rsidRPr="00951ACD">
              <w:t xml:space="preserve">Volume of sample (mL) </w:t>
            </w:r>
          </w:p>
        </w:tc>
        <w:tc>
          <w:tcPr>
            <w:tcW w:w="1871" w:type="dxa"/>
          </w:tcPr>
          <w:p w:rsidR="00DC5E1F" w:rsidRPr="00951ACD" w:rsidRDefault="00DC5E1F" w:rsidP="00575C39">
            <w:pPr>
              <w:pStyle w:val="Default"/>
            </w:pPr>
            <w:r w:rsidRPr="00951ACD">
              <w:t xml:space="preserve">Initial burette reading </w:t>
            </w:r>
          </w:p>
        </w:tc>
        <w:tc>
          <w:tcPr>
            <w:tcW w:w="1871" w:type="dxa"/>
          </w:tcPr>
          <w:p w:rsidR="00DC5E1F" w:rsidRPr="00951ACD" w:rsidRDefault="00DC5E1F" w:rsidP="00575C39">
            <w:pPr>
              <w:pStyle w:val="Default"/>
            </w:pPr>
            <w:r w:rsidRPr="00951ACD">
              <w:t xml:space="preserve">Final burette reading </w:t>
            </w:r>
          </w:p>
        </w:tc>
        <w:tc>
          <w:tcPr>
            <w:tcW w:w="1871" w:type="dxa"/>
          </w:tcPr>
          <w:p w:rsidR="00DC5E1F" w:rsidRPr="00951ACD" w:rsidRDefault="00DC5E1F" w:rsidP="00575C39">
            <w:pPr>
              <w:pStyle w:val="Default"/>
            </w:pPr>
            <w:r w:rsidRPr="00951ACD">
              <w:t xml:space="preserve">Volume of Sulphuric (mL) </w:t>
            </w:r>
          </w:p>
        </w:tc>
      </w:tr>
      <w:tr w:rsidR="00DC5E1F" w:rsidRPr="00951ACD" w:rsidTr="00575C39">
        <w:trPr>
          <w:trHeight w:val="117"/>
        </w:trPr>
        <w:tc>
          <w:tcPr>
            <w:tcW w:w="1871" w:type="dxa"/>
          </w:tcPr>
          <w:p w:rsidR="00DC5E1F" w:rsidRPr="00951ACD" w:rsidRDefault="00DC5E1F" w:rsidP="00575C39">
            <w:pPr>
              <w:pStyle w:val="Default"/>
            </w:pPr>
            <w:r w:rsidRPr="00951ACD">
              <w:t xml:space="preserve">1 </w:t>
            </w:r>
          </w:p>
        </w:tc>
        <w:tc>
          <w:tcPr>
            <w:tcW w:w="1871" w:type="dxa"/>
          </w:tcPr>
          <w:p w:rsidR="00DC5E1F" w:rsidRPr="00951ACD" w:rsidRDefault="00DC5E1F" w:rsidP="00575C39">
            <w:pPr>
              <w:pStyle w:val="Default"/>
            </w:pPr>
            <w:r w:rsidRPr="00951ACD">
              <w:t xml:space="preserve">100 </w:t>
            </w:r>
          </w:p>
        </w:tc>
        <w:tc>
          <w:tcPr>
            <w:tcW w:w="1871" w:type="dxa"/>
          </w:tcPr>
          <w:p w:rsidR="00DC5E1F" w:rsidRPr="00951ACD" w:rsidRDefault="00DC5E1F" w:rsidP="00575C39">
            <w:pPr>
              <w:pStyle w:val="Default"/>
            </w:pPr>
            <w:r w:rsidRPr="00951ACD">
              <w:t xml:space="preserve">0.00 </w:t>
            </w:r>
          </w:p>
        </w:tc>
        <w:tc>
          <w:tcPr>
            <w:tcW w:w="1871" w:type="dxa"/>
          </w:tcPr>
          <w:p w:rsidR="00DC5E1F" w:rsidRPr="00951ACD" w:rsidRDefault="00DC5E1F" w:rsidP="00575C39">
            <w:pPr>
              <w:pStyle w:val="Default"/>
            </w:pPr>
            <w:r w:rsidRPr="00951ACD">
              <w:t xml:space="preserve">6.40 </w:t>
            </w:r>
          </w:p>
        </w:tc>
        <w:tc>
          <w:tcPr>
            <w:tcW w:w="1871" w:type="dxa"/>
          </w:tcPr>
          <w:p w:rsidR="00DC5E1F" w:rsidRPr="00951ACD" w:rsidRDefault="00DC5E1F" w:rsidP="00575C39">
            <w:pPr>
              <w:pStyle w:val="Default"/>
            </w:pPr>
            <w:r w:rsidRPr="00951ACD">
              <w:t xml:space="preserve">6.40 </w:t>
            </w:r>
          </w:p>
        </w:tc>
      </w:tr>
      <w:tr w:rsidR="00DC5E1F" w:rsidRPr="00951ACD" w:rsidTr="00575C39">
        <w:trPr>
          <w:trHeight w:val="117"/>
        </w:trPr>
        <w:tc>
          <w:tcPr>
            <w:tcW w:w="1871" w:type="dxa"/>
          </w:tcPr>
          <w:p w:rsidR="00DC5E1F" w:rsidRPr="00951ACD" w:rsidRDefault="00DC5E1F" w:rsidP="00575C39">
            <w:pPr>
              <w:pStyle w:val="Default"/>
            </w:pPr>
            <w:r w:rsidRPr="00951ACD">
              <w:t xml:space="preserve">2 </w:t>
            </w:r>
          </w:p>
        </w:tc>
        <w:tc>
          <w:tcPr>
            <w:tcW w:w="1871" w:type="dxa"/>
          </w:tcPr>
          <w:p w:rsidR="00DC5E1F" w:rsidRPr="00951ACD" w:rsidRDefault="00DC5E1F" w:rsidP="00575C39">
            <w:pPr>
              <w:pStyle w:val="Default"/>
            </w:pPr>
            <w:r w:rsidRPr="00951ACD">
              <w:t xml:space="preserve">100 </w:t>
            </w:r>
          </w:p>
        </w:tc>
        <w:tc>
          <w:tcPr>
            <w:tcW w:w="1871" w:type="dxa"/>
          </w:tcPr>
          <w:p w:rsidR="00DC5E1F" w:rsidRPr="00951ACD" w:rsidRDefault="00DC5E1F" w:rsidP="00575C39">
            <w:pPr>
              <w:pStyle w:val="Default"/>
            </w:pPr>
            <w:r w:rsidRPr="00951ACD">
              <w:t xml:space="preserve">0.00 </w:t>
            </w:r>
          </w:p>
        </w:tc>
        <w:tc>
          <w:tcPr>
            <w:tcW w:w="1871" w:type="dxa"/>
          </w:tcPr>
          <w:p w:rsidR="00DC5E1F" w:rsidRPr="00951ACD" w:rsidRDefault="00DC5E1F" w:rsidP="00575C39">
            <w:pPr>
              <w:pStyle w:val="Default"/>
            </w:pPr>
            <w:r w:rsidRPr="00951ACD">
              <w:t xml:space="preserve">6.50 </w:t>
            </w:r>
          </w:p>
        </w:tc>
        <w:tc>
          <w:tcPr>
            <w:tcW w:w="1871" w:type="dxa"/>
          </w:tcPr>
          <w:p w:rsidR="00DC5E1F" w:rsidRPr="00951ACD" w:rsidRDefault="00DC5E1F" w:rsidP="00575C39">
            <w:pPr>
              <w:pStyle w:val="Default"/>
            </w:pPr>
            <w:r w:rsidRPr="00951ACD">
              <w:t xml:space="preserve">6.50 </w:t>
            </w:r>
          </w:p>
        </w:tc>
      </w:tr>
      <w:tr w:rsidR="00DC5E1F" w:rsidRPr="00951ACD" w:rsidTr="00575C39">
        <w:trPr>
          <w:trHeight w:val="117"/>
        </w:trPr>
        <w:tc>
          <w:tcPr>
            <w:tcW w:w="1871" w:type="dxa"/>
          </w:tcPr>
          <w:p w:rsidR="00DC5E1F" w:rsidRPr="00951ACD" w:rsidRDefault="00DC5E1F" w:rsidP="00575C39">
            <w:pPr>
              <w:pStyle w:val="Default"/>
            </w:pPr>
            <w:r w:rsidRPr="00951ACD">
              <w:t xml:space="preserve">3 </w:t>
            </w:r>
          </w:p>
        </w:tc>
        <w:tc>
          <w:tcPr>
            <w:tcW w:w="1871" w:type="dxa"/>
          </w:tcPr>
          <w:p w:rsidR="00DC5E1F" w:rsidRPr="00951ACD" w:rsidRDefault="00DC5E1F" w:rsidP="00575C39">
            <w:pPr>
              <w:pStyle w:val="Default"/>
            </w:pPr>
            <w:r w:rsidRPr="00951ACD">
              <w:t xml:space="preserve">100 </w:t>
            </w:r>
          </w:p>
        </w:tc>
        <w:tc>
          <w:tcPr>
            <w:tcW w:w="1871" w:type="dxa"/>
          </w:tcPr>
          <w:p w:rsidR="00DC5E1F" w:rsidRPr="00951ACD" w:rsidRDefault="00DC5E1F" w:rsidP="00575C39">
            <w:pPr>
              <w:pStyle w:val="Default"/>
            </w:pPr>
            <w:r w:rsidRPr="00951ACD">
              <w:t xml:space="preserve">0.00 </w:t>
            </w:r>
          </w:p>
        </w:tc>
        <w:tc>
          <w:tcPr>
            <w:tcW w:w="1871" w:type="dxa"/>
          </w:tcPr>
          <w:p w:rsidR="00DC5E1F" w:rsidRPr="00951ACD" w:rsidRDefault="00DC5E1F" w:rsidP="00575C39">
            <w:pPr>
              <w:pStyle w:val="Default"/>
            </w:pPr>
            <w:r w:rsidRPr="00951ACD">
              <w:t xml:space="preserve">6.50 </w:t>
            </w:r>
          </w:p>
        </w:tc>
        <w:tc>
          <w:tcPr>
            <w:tcW w:w="1871" w:type="dxa"/>
          </w:tcPr>
          <w:p w:rsidR="00DC5E1F" w:rsidRPr="00951ACD" w:rsidRDefault="00DC5E1F" w:rsidP="00575C39">
            <w:pPr>
              <w:pStyle w:val="Default"/>
            </w:pPr>
            <w:r w:rsidRPr="00951ACD">
              <w:t xml:space="preserve">6.50 </w:t>
            </w:r>
          </w:p>
        </w:tc>
      </w:tr>
    </w:tbl>
    <w:p w:rsidR="00DC5E1F" w:rsidRPr="00951ACD" w:rsidRDefault="00DC5E1F" w:rsidP="00DC5E1F">
      <w:pPr>
        <w:spacing w:line="240" w:lineRule="auto"/>
        <w:rPr>
          <w:rFonts w:ascii="Times New Roman" w:hAnsi="Times New Roman" w:cs="Times New Roman"/>
          <w:sz w:val="24"/>
          <w:szCs w:val="24"/>
        </w:rPr>
      </w:pPr>
    </w:p>
    <w:p w:rsidR="00DC5E1F" w:rsidRPr="00951ACD" w:rsidRDefault="00197AD7" w:rsidP="00DC5E1F">
      <w:pPr>
        <w:autoSpaceDE w:val="0"/>
        <w:autoSpaceDN w:val="0"/>
        <w:adjustRightInd w:val="0"/>
        <w:spacing w:after="0" w:line="240" w:lineRule="auto"/>
        <w:jc w:val="both"/>
        <w:rPr>
          <w:rFonts w:ascii="Times New Roman" w:hAnsi="Times New Roman" w:cs="Times New Roman"/>
          <w:sz w:val="24"/>
          <w:szCs w:val="24"/>
        </w:rPr>
      </w:pPr>
      <w:r w:rsidRPr="00951ACD">
        <w:rPr>
          <w:rFonts w:ascii="Times New Roman" w:hAnsi="Times New Roman" w:cs="Times New Roman"/>
          <w:sz w:val="24"/>
          <w:szCs w:val="24"/>
        </w:rPr>
        <w:t xml:space="preserve">5 </w:t>
      </w:r>
      <w:r w:rsidR="00DC5E1F" w:rsidRPr="00951ACD">
        <w:rPr>
          <w:rFonts w:ascii="Times New Roman" w:hAnsi="Times New Roman" w:cs="Times New Roman"/>
          <w:sz w:val="24"/>
          <w:szCs w:val="24"/>
        </w:rPr>
        <w:t>mark</w:t>
      </w:r>
      <w:r w:rsidR="00763116" w:rsidRPr="00951ACD">
        <w:rPr>
          <w:rFonts w:ascii="Times New Roman" w:hAnsi="Times New Roman" w:cs="Times New Roman"/>
          <w:sz w:val="24"/>
          <w:szCs w:val="24"/>
        </w:rPr>
        <w:t>s</w:t>
      </w:r>
    </w:p>
    <w:p w:rsidR="00DC5E1F" w:rsidRPr="00951ACD" w:rsidRDefault="00DC5E1F" w:rsidP="00DC5E1F">
      <w:pPr>
        <w:autoSpaceDE w:val="0"/>
        <w:autoSpaceDN w:val="0"/>
        <w:adjustRightInd w:val="0"/>
        <w:spacing w:after="0" w:line="240" w:lineRule="auto"/>
        <w:jc w:val="both"/>
        <w:rPr>
          <w:rFonts w:ascii="Times New Roman" w:hAnsi="Times New Roman" w:cs="Times New Roman"/>
          <w:sz w:val="24"/>
          <w:szCs w:val="24"/>
        </w:rPr>
      </w:pPr>
    </w:p>
    <w:p w:rsidR="00DC5E1F" w:rsidRPr="00951ACD" w:rsidRDefault="00BE6A92" w:rsidP="00DC5E1F">
      <w:p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1d</w:t>
      </w:r>
      <w:r w:rsidR="00DC5E1F" w:rsidRPr="00951ACD">
        <w:rPr>
          <w:rFonts w:ascii="Times New Roman" w:hAnsi="Times New Roman" w:cs="Times New Roman"/>
          <w:sz w:val="24"/>
          <w:szCs w:val="24"/>
        </w:rPr>
        <w:t>) Mention the uses of the following:</w:t>
      </w:r>
    </w:p>
    <w:p w:rsidR="00DC5E1F" w:rsidRPr="00951ACD" w:rsidRDefault="00DC5E1F" w:rsidP="007121AD">
      <w:pPr>
        <w:pStyle w:val="ListParagraph"/>
        <w:numPr>
          <w:ilvl w:val="0"/>
          <w:numId w:val="5"/>
        </w:num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Gravimetric analysis</w:t>
      </w:r>
    </w:p>
    <w:p w:rsidR="00DC5E1F" w:rsidRPr="00951ACD" w:rsidRDefault="00DC5E1F" w:rsidP="007121AD">
      <w:pPr>
        <w:pStyle w:val="ListParagraph"/>
        <w:numPr>
          <w:ilvl w:val="0"/>
          <w:numId w:val="5"/>
        </w:num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Potentiometric titration</w:t>
      </w:r>
    </w:p>
    <w:p w:rsidR="00DC5E1F" w:rsidRPr="00951ACD" w:rsidRDefault="00DC5E1F" w:rsidP="007121AD">
      <w:pPr>
        <w:pStyle w:val="ListParagraph"/>
        <w:numPr>
          <w:ilvl w:val="0"/>
          <w:numId w:val="5"/>
        </w:num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UV- Visible spectroscopy</w:t>
      </w:r>
    </w:p>
    <w:p w:rsidR="00DC5E1F" w:rsidRPr="00951ACD" w:rsidRDefault="00DC5E1F" w:rsidP="007121AD">
      <w:pPr>
        <w:pStyle w:val="ListParagraph"/>
        <w:numPr>
          <w:ilvl w:val="0"/>
          <w:numId w:val="5"/>
        </w:num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Colorimetry</w:t>
      </w:r>
    </w:p>
    <w:p w:rsidR="00DC5E1F" w:rsidRPr="00951ACD" w:rsidRDefault="00DC5E1F" w:rsidP="007121AD">
      <w:pPr>
        <w:pStyle w:val="ListParagraph"/>
        <w:numPr>
          <w:ilvl w:val="0"/>
          <w:numId w:val="5"/>
        </w:num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Infrared spectroscopy</w:t>
      </w:r>
    </w:p>
    <w:p w:rsidR="00DC5E1F" w:rsidRPr="00951ACD" w:rsidRDefault="00DC5E1F" w:rsidP="007121AD">
      <w:pPr>
        <w:pStyle w:val="ListParagraph"/>
        <w:numPr>
          <w:ilvl w:val="0"/>
          <w:numId w:val="5"/>
        </w:num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Atomic absorption spectroscopy</w:t>
      </w:r>
    </w:p>
    <w:p w:rsidR="00DC5E1F" w:rsidRPr="00951ACD" w:rsidRDefault="00DC5E1F" w:rsidP="00DC5E1F">
      <w:p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6 marks</w:t>
      </w:r>
    </w:p>
    <w:p w:rsidR="00DC5E1F" w:rsidRPr="00951ACD" w:rsidRDefault="00A41DDA" w:rsidP="00DC5E1F">
      <w:p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1f</w:t>
      </w:r>
      <w:r w:rsidR="00DC5E1F" w:rsidRPr="00951ACD">
        <w:rPr>
          <w:rFonts w:ascii="Times New Roman" w:hAnsi="Times New Roman" w:cs="Times New Roman"/>
          <w:sz w:val="24"/>
          <w:szCs w:val="24"/>
        </w:rPr>
        <w:t>) How would you set the absorbance of UV-Visible spectrophotometer at zero (0)?</w:t>
      </w:r>
    </w:p>
    <w:p w:rsidR="00DC5E1F" w:rsidRPr="00951ACD" w:rsidRDefault="00D5028C" w:rsidP="00E44C8F">
      <w:pPr>
        <w:spacing w:line="240" w:lineRule="auto"/>
        <w:jc w:val="both"/>
        <w:rPr>
          <w:rFonts w:ascii="Times New Roman" w:hAnsi="Times New Roman" w:cs="Times New Roman"/>
          <w:sz w:val="24"/>
          <w:szCs w:val="24"/>
        </w:rPr>
      </w:pPr>
      <w:r w:rsidRPr="00951ACD">
        <w:rPr>
          <w:rFonts w:ascii="Times New Roman" w:hAnsi="Times New Roman" w:cs="Times New Roman"/>
          <w:sz w:val="24"/>
          <w:szCs w:val="24"/>
        </w:rPr>
        <w:t>2 marks</w:t>
      </w:r>
    </w:p>
    <w:p w:rsidR="00DC5E1F" w:rsidRPr="004F0BF7" w:rsidRDefault="00DC5E1F" w:rsidP="00DC5E1F">
      <w:pPr>
        <w:jc w:val="center"/>
        <w:rPr>
          <w:rFonts w:ascii="Times New Roman" w:hAnsi="Times New Roman" w:cs="Times New Roman"/>
          <w:b/>
          <w:sz w:val="24"/>
          <w:szCs w:val="24"/>
        </w:rPr>
      </w:pPr>
      <w:r w:rsidRPr="004F0BF7">
        <w:rPr>
          <w:rFonts w:ascii="Times New Roman" w:hAnsi="Times New Roman" w:cs="Times New Roman"/>
          <w:b/>
          <w:sz w:val="24"/>
          <w:szCs w:val="24"/>
        </w:rPr>
        <w:t>QUESTION TWO</w:t>
      </w:r>
    </w:p>
    <w:p w:rsidR="00066A4E" w:rsidRPr="00951ACD" w:rsidRDefault="00601DEB" w:rsidP="00601DEB">
      <w:pPr>
        <w:pStyle w:val="NoSpacing"/>
        <w:tabs>
          <w:tab w:val="left" w:pos="388"/>
        </w:tabs>
        <w:jc w:val="both"/>
        <w:rPr>
          <w:rFonts w:ascii="Times New Roman" w:hAnsi="Times New Roman" w:cs="Times New Roman"/>
          <w:sz w:val="24"/>
          <w:szCs w:val="24"/>
        </w:rPr>
      </w:pPr>
      <w:r w:rsidRPr="00951ACD">
        <w:rPr>
          <w:rFonts w:ascii="Times New Roman" w:hAnsi="Times New Roman" w:cs="Times New Roman"/>
          <w:sz w:val="24"/>
          <w:szCs w:val="24"/>
        </w:rPr>
        <w:t xml:space="preserve">2a) </w:t>
      </w:r>
      <w:r w:rsidR="00066A4E" w:rsidRPr="00951ACD">
        <w:rPr>
          <w:rFonts w:ascii="Times New Roman" w:hAnsi="Times New Roman" w:cs="Times New Roman"/>
          <w:sz w:val="24"/>
          <w:szCs w:val="24"/>
        </w:rPr>
        <w:t xml:space="preserve">The concentration of an organic compound is to be determined from its calibration curve by UV-visible spectroscopy, if the wavelength of maximum absorption (λ max) of this compound is unknown, determine the wavelength of maximum (λ max) at which the calibration curve can be prepared using the information provided below. </w:t>
      </w:r>
    </w:p>
    <w:p w:rsidR="00066A4E" w:rsidRPr="00951ACD" w:rsidRDefault="00066A4E" w:rsidP="00066A4E">
      <w:pPr>
        <w:pStyle w:val="NoSpacing"/>
        <w:tabs>
          <w:tab w:val="left" w:pos="388"/>
        </w:tabs>
        <w:rPr>
          <w:rFonts w:ascii="Times New Roman" w:hAnsi="Times New Roman" w:cs="Times New Roman"/>
          <w:sz w:val="24"/>
          <w:szCs w:val="24"/>
        </w:rPr>
      </w:pPr>
    </w:p>
    <w:tbl>
      <w:tblPr>
        <w:tblStyle w:val="TableGrid"/>
        <w:tblW w:w="0" w:type="auto"/>
        <w:tblLook w:val="04A0"/>
      </w:tblPr>
      <w:tblGrid>
        <w:gridCol w:w="4788"/>
        <w:gridCol w:w="4788"/>
      </w:tblGrid>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Absorbance(s) of  the organic compound</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 xml:space="preserve">Wavelengths of absorption of the organic compound        (nm) </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0.100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360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0.110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380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0.120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400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0.125</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420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0.130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440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0.160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460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0.165</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480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0.400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500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0.60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520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1.00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540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1.10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560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0.80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580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0.40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600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0.10</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620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0.11</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640</w:t>
            </w:r>
          </w:p>
        </w:tc>
      </w:tr>
      <w:tr w:rsidR="00066A4E" w:rsidRPr="00951ACD" w:rsidTr="00575C39">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0.12</w:t>
            </w:r>
          </w:p>
        </w:tc>
        <w:tc>
          <w:tcPr>
            <w:tcW w:w="4788" w:type="dxa"/>
          </w:tcPr>
          <w:p w:rsidR="00066A4E" w:rsidRPr="00951ACD" w:rsidRDefault="00066A4E" w:rsidP="00575C39">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660</w:t>
            </w:r>
          </w:p>
        </w:tc>
      </w:tr>
    </w:tbl>
    <w:p w:rsidR="00066A4E" w:rsidRPr="00951ACD" w:rsidRDefault="00066A4E" w:rsidP="00066A4E">
      <w:pPr>
        <w:pStyle w:val="NoSpacing"/>
        <w:tabs>
          <w:tab w:val="left" w:pos="388"/>
        </w:tabs>
        <w:rPr>
          <w:rFonts w:ascii="Times New Roman" w:hAnsi="Times New Roman" w:cs="Times New Roman"/>
          <w:sz w:val="24"/>
          <w:szCs w:val="24"/>
        </w:rPr>
      </w:pPr>
    </w:p>
    <w:p w:rsidR="00066A4E" w:rsidRPr="00951ACD" w:rsidRDefault="00486117" w:rsidP="00066A4E">
      <w:pPr>
        <w:pStyle w:val="NoSpacing"/>
        <w:tabs>
          <w:tab w:val="left" w:pos="388"/>
        </w:tabs>
        <w:rPr>
          <w:rFonts w:ascii="Times New Roman" w:hAnsi="Times New Roman" w:cs="Times New Roman"/>
          <w:sz w:val="24"/>
          <w:szCs w:val="24"/>
        </w:rPr>
      </w:pPr>
      <w:r w:rsidRPr="00951ACD">
        <w:rPr>
          <w:rFonts w:ascii="Times New Roman" w:hAnsi="Times New Roman" w:cs="Times New Roman"/>
          <w:sz w:val="24"/>
          <w:szCs w:val="24"/>
        </w:rPr>
        <w:t xml:space="preserve">                                                                                                                                    7</w:t>
      </w:r>
      <w:r w:rsidR="00EE3E7D" w:rsidRPr="00951ACD">
        <w:rPr>
          <w:rFonts w:ascii="Times New Roman" w:hAnsi="Times New Roman" w:cs="Times New Roman"/>
          <w:sz w:val="24"/>
          <w:szCs w:val="24"/>
          <w:vertAlign w:val="superscript"/>
        </w:rPr>
        <w:t>1</w:t>
      </w:r>
      <w:r w:rsidR="00EE3E7D" w:rsidRPr="00951ACD">
        <w:rPr>
          <w:rFonts w:ascii="Times New Roman" w:hAnsi="Times New Roman" w:cs="Times New Roman"/>
          <w:sz w:val="24"/>
          <w:szCs w:val="24"/>
        </w:rPr>
        <w:t>/</w:t>
      </w:r>
      <w:r w:rsidR="00EE3E7D" w:rsidRPr="00951ACD">
        <w:rPr>
          <w:rFonts w:ascii="Times New Roman" w:hAnsi="Times New Roman" w:cs="Times New Roman"/>
          <w:sz w:val="24"/>
          <w:szCs w:val="24"/>
          <w:vertAlign w:val="subscript"/>
        </w:rPr>
        <w:t>2</w:t>
      </w:r>
      <w:r w:rsidRPr="00951ACD">
        <w:rPr>
          <w:rFonts w:ascii="Times New Roman" w:hAnsi="Times New Roman" w:cs="Times New Roman"/>
          <w:sz w:val="24"/>
          <w:szCs w:val="24"/>
        </w:rPr>
        <w:t>marks</w:t>
      </w:r>
    </w:p>
    <w:p w:rsidR="00066A4E" w:rsidRPr="00951ACD" w:rsidRDefault="00066A4E" w:rsidP="00066A4E">
      <w:pPr>
        <w:pStyle w:val="NoSpacing"/>
        <w:tabs>
          <w:tab w:val="left" w:pos="388"/>
        </w:tabs>
        <w:rPr>
          <w:rFonts w:ascii="Times New Roman" w:hAnsi="Times New Roman" w:cs="Times New Roman"/>
          <w:sz w:val="24"/>
          <w:szCs w:val="24"/>
        </w:rPr>
      </w:pPr>
    </w:p>
    <w:p w:rsidR="00066A4E" w:rsidRPr="00951ACD" w:rsidRDefault="002213A1" w:rsidP="005F0399">
      <w:pPr>
        <w:pStyle w:val="NoSpacing"/>
        <w:tabs>
          <w:tab w:val="left" w:pos="388"/>
        </w:tabs>
        <w:jc w:val="both"/>
        <w:rPr>
          <w:rFonts w:ascii="Times New Roman" w:hAnsi="Times New Roman" w:cs="Times New Roman"/>
          <w:sz w:val="24"/>
          <w:szCs w:val="24"/>
        </w:rPr>
      </w:pPr>
      <w:r w:rsidRPr="00951ACD">
        <w:rPr>
          <w:rFonts w:ascii="Times New Roman" w:hAnsi="Times New Roman" w:cs="Times New Roman"/>
          <w:sz w:val="24"/>
          <w:szCs w:val="24"/>
        </w:rPr>
        <w:t xml:space="preserve">2b) </w:t>
      </w:r>
      <w:r w:rsidR="00066A4E" w:rsidRPr="00951ACD">
        <w:rPr>
          <w:rFonts w:ascii="Times New Roman" w:hAnsi="Times New Roman" w:cs="Times New Roman"/>
          <w:sz w:val="24"/>
          <w:szCs w:val="24"/>
        </w:rPr>
        <w:t xml:space="preserve"> Describe briefly the principle of UV-visible spectroscopy</w:t>
      </w:r>
      <w:r w:rsidR="005F0399" w:rsidRPr="00951ACD">
        <w:rPr>
          <w:rFonts w:ascii="Times New Roman" w:hAnsi="Times New Roman" w:cs="Times New Roman"/>
          <w:sz w:val="24"/>
          <w:szCs w:val="24"/>
        </w:rPr>
        <w:t xml:space="preserve">.                            </w:t>
      </w:r>
      <w:r w:rsidR="00066A4E" w:rsidRPr="00951ACD">
        <w:rPr>
          <w:rFonts w:ascii="Times New Roman" w:hAnsi="Times New Roman" w:cs="Times New Roman"/>
          <w:sz w:val="24"/>
          <w:szCs w:val="24"/>
        </w:rPr>
        <w:t>7</w:t>
      </w:r>
      <w:r w:rsidR="00066A4E" w:rsidRPr="00951ACD">
        <w:rPr>
          <w:rFonts w:ascii="Times New Roman" w:hAnsi="Times New Roman" w:cs="Times New Roman"/>
          <w:sz w:val="24"/>
          <w:szCs w:val="24"/>
          <w:vertAlign w:val="superscript"/>
        </w:rPr>
        <w:t>1</w:t>
      </w:r>
      <w:r w:rsidR="00066A4E" w:rsidRPr="00951ACD">
        <w:rPr>
          <w:rFonts w:ascii="Times New Roman" w:hAnsi="Times New Roman" w:cs="Times New Roman"/>
          <w:sz w:val="24"/>
          <w:szCs w:val="24"/>
        </w:rPr>
        <w:t>/</w:t>
      </w:r>
      <w:r w:rsidR="00066A4E" w:rsidRPr="00951ACD">
        <w:rPr>
          <w:rFonts w:ascii="Times New Roman" w:hAnsi="Times New Roman" w:cs="Times New Roman"/>
          <w:sz w:val="24"/>
          <w:szCs w:val="24"/>
          <w:vertAlign w:val="subscript"/>
        </w:rPr>
        <w:t>2</w:t>
      </w:r>
      <w:r w:rsidR="00066A4E" w:rsidRPr="00951ACD">
        <w:rPr>
          <w:rFonts w:ascii="Times New Roman" w:hAnsi="Times New Roman" w:cs="Times New Roman"/>
          <w:sz w:val="24"/>
          <w:szCs w:val="24"/>
        </w:rPr>
        <w:t xml:space="preserve"> marks.</w:t>
      </w:r>
    </w:p>
    <w:p w:rsidR="00DC5E1F" w:rsidRPr="00254C11" w:rsidRDefault="00DC5E1F" w:rsidP="00DC5E1F">
      <w:pPr>
        <w:jc w:val="center"/>
        <w:rPr>
          <w:rFonts w:ascii="Times New Roman" w:hAnsi="Times New Roman" w:cs="Times New Roman"/>
          <w:b/>
          <w:sz w:val="24"/>
          <w:szCs w:val="24"/>
        </w:rPr>
      </w:pPr>
      <w:r w:rsidRPr="00254C11">
        <w:rPr>
          <w:rFonts w:ascii="Times New Roman" w:hAnsi="Times New Roman" w:cs="Times New Roman"/>
          <w:b/>
          <w:sz w:val="24"/>
          <w:szCs w:val="24"/>
        </w:rPr>
        <w:lastRenderedPageBreak/>
        <w:t>QUESTION THREE</w:t>
      </w:r>
    </w:p>
    <w:p w:rsidR="00DC5E1F" w:rsidRPr="00951ACD" w:rsidRDefault="00DC5E1F" w:rsidP="00DC5E1F">
      <w:pPr>
        <w:jc w:val="both"/>
        <w:rPr>
          <w:rFonts w:ascii="Times New Roman" w:hAnsi="Times New Roman" w:cs="Times New Roman"/>
          <w:sz w:val="24"/>
          <w:szCs w:val="24"/>
        </w:rPr>
      </w:pPr>
      <w:r w:rsidRPr="00951ACD">
        <w:rPr>
          <w:rFonts w:ascii="Times New Roman" w:hAnsi="Times New Roman" w:cs="Times New Roman"/>
          <w:sz w:val="24"/>
          <w:szCs w:val="24"/>
        </w:rPr>
        <w:t>3a) In order to determine the concentration by atomic absorption spectroscopy (AAS) of vanadium in a vegetable sample obtained from a farm polluted with crude oil spill, standard solutions of vanadium was prepared and their absorbance read at 525 nm. If the following data were obtained;</w:t>
      </w:r>
    </w:p>
    <w:tbl>
      <w:tblPr>
        <w:tblW w:w="0" w:type="auto"/>
        <w:tblBorders>
          <w:top w:val="nil"/>
          <w:left w:val="nil"/>
          <w:bottom w:val="nil"/>
          <w:right w:val="nil"/>
        </w:tblBorders>
        <w:tblLayout w:type="fixed"/>
        <w:tblLook w:val="0000"/>
      </w:tblPr>
      <w:tblGrid>
        <w:gridCol w:w="2003"/>
        <w:gridCol w:w="2003"/>
        <w:gridCol w:w="2003"/>
      </w:tblGrid>
      <w:tr w:rsidR="00DC5E1F" w:rsidRPr="00951ACD" w:rsidTr="00575C39">
        <w:trPr>
          <w:trHeight w:val="100"/>
        </w:trPr>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Standard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Concentration (mol/L)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Absorbance </w:t>
            </w:r>
          </w:p>
        </w:tc>
      </w:tr>
      <w:tr w:rsidR="00DC5E1F" w:rsidRPr="00951ACD" w:rsidTr="00575C39">
        <w:trPr>
          <w:trHeight w:val="100"/>
        </w:trPr>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1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0.00008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0.124 </w:t>
            </w:r>
          </w:p>
        </w:tc>
      </w:tr>
      <w:tr w:rsidR="00DC5E1F" w:rsidRPr="00951ACD" w:rsidTr="00575C39">
        <w:trPr>
          <w:trHeight w:val="100"/>
        </w:trPr>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2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0.00016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0.239 </w:t>
            </w:r>
          </w:p>
        </w:tc>
      </w:tr>
      <w:tr w:rsidR="00DC5E1F" w:rsidRPr="00951ACD" w:rsidTr="00575C39">
        <w:trPr>
          <w:trHeight w:val="100"/>
        </w:trPr>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3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0.00040 </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0.614 </w:t>
            </w:r>
          </w:p>
        </w:tc>
      </w:tr>
      <w:tr w:rsidR="00DC5E1F" w:rsidRPr="00951ACD" w:rsidTr="00575C39">
        <w:trPr>
          <w:trHeight w:val="624"/>
        </w:trPr>
        <w:tc>
          <w:tcPr>
            <w:tcW w:w="2003" w:type="dxa"/>
          </w:tcPr>
          <w:p w:rsidR="00DC5E1F" w:rsidRPr="00951ACD" w:rsidRDefault="00DC5E1F" w:rsidP="00575C39">
            <w:pPr>
              <w:autoSpaceDE w:val="0"/>
              <w:autoSpaceDN w:val="0"/>
              <w:adjustRightInd w:val="0"/>
              <w:spacing w:after="0" w:line="240" w:lineRule="auto"/>
              <w:jc w:val="both"/>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4</w:t>
            </w:r>
          </w:p>
        </w:tc>
        <w:tc>
          <w:tcPr>
            <w:tcW w:w="2003" w:type="dxa"/>
          </w:tcPr>
          <w:p w:rsidR="00DC5E1F" w:rsidRPr="00951ACD" w:rsidRDefault="00DC5E1F" w:rsidP="00575C39">
            <w:pPr>
              <w:autoSpaceDE w:val="0"/>
              <w:autoSpaceDN w:val="0"/>
              <w:adjustRightInd w:val="0"/>
              <w:spacing w:after="0" w:line="240" w:lineRule="auto"/>
              <w:rPr>
                <w:rFonts w:ascii="Times New Roman" w:hAnsi="Times New Roman" w:cs="Times New Roman"/>
                <w:color w:val="000000"/>
                <w:sz w:val="24"/>
                <w:szCs w:val="24"/>
                <w:lang w:val="en-GB"/>
              </w:rPr>
            </w:pPr>
            <w:r w:rsidRPr="00951ACD">
              <w:rPr>
                <w:rFonts w:ascii="Times New Roman" w:hAnsi="Times New Roman" w:cs="Times New Roman"/>
                <w:color w:val="000000"/>
                <w:sz w:val="24"/>
                <w:szCs w:val="24"/>
                <w:lang w:val="en-GB"/>
              </w:rPr>
              <w:t xml:space="preserve">0.00080 </w:t>
            </w:r>
          </w:p>
        </w:tc>
        <w:tc>
          <w:tcPr>
            <w:tcW w:w="2003" w:type="dxa"/>
          </w:tcPr>
          <w:p w:rsidR="00DC5E1F" w:rsidRPr="00951ACD" w:rsidRDefault="00DC5E1F" w:rsidP="00B75847">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lang w:val="en-GB"/>
              </w:rPr>
            </w:pPr>
          </w:p>
        </w:tc>
      </w:tr>
    </w:tbl>
    <w:p w:rsidR="00D81FA4" w:rsidRPr="00951ACD" w:rsidRDefault="00DC5E1F" w:rsidP="00B75847">
      <w:pPr>
        <w:jc w:val="both"/>
        <w:rPr>
          <w:rFonts w:ascii="Times New Roman" w:hAnsi="Times New Roman" w:cs="Times New Roman"/>
          <w:sz w:val="24"/>
          <w:szCs w:val="24"/>
        </w:rPr>
      </w:pPr>
      <w:r w:rsidRPr="00951ACD">
        <w:rPr>
          <w:rFonts w:ascii="Times New Roman" w:hAnsi="Times New Roman" w:cs="Times New Roman"/>
          <w:sz w:val="24"/>
          <w:szCs w:val="24"/>
        </w:rPr>
        <w:t>Determine the concentration of vanadium in the vegetable sample whose absorbance is 0.56.</w:t>
      </w:r>
    </w:p>
    <w:p w:rsidR="00DC5E1F" w:rsidRPr="00951ACD" w:rsidRDefault="00B75847" w:rsidP="00B75847">
      <w:pPr>
        <w:jc w:val="both"/>
        <w:rPr>
          <w:rFonts w:ascii="Times New Roman" w:hAnsi="Times New Roman" w:cs="Times New Roman"/>
          <w:sz w:val="24"/>
          <w:szCs w:val="24"/>
        </w:rPr>
      </w:pPr>
      <w:r w:rsidRPr="00951ACD">
        <w:rPr>
          <w:rFonts w:ascii="Times New Roman" w:hAnsi="Times New Roman" w:cs="Times New Roman"/>
          <w:sz w:val="24"/>
          <w:szCs w:val="24"/>
        </w:rPr>
        <w:t>11</w:t>
      </w:r>
      <w:r w:rsidR="00DC5E1F" w:rsidRPr="00951ACD">
        <w:rPr>
          <w:rFonts w:ascii="Times New Roman" w:eastAsia="Times New Roman" w:hAnsi="Times New Roman" w:cs="Times New Roman"/>
          <w:color w:val="000000" w:themeColor="text1"/>
          <w:sz w:val="24"/>
          <w:szCs w:val="24"/>
          <w:lang w:eastAsia="en-GB"/>
        </w:rPr>
        <w:t>marks</w:t>
      </w:r>
    </w:p>
    <w:p w:rsidR="00DC5E1F" w:rsidRPr="00951ACD" w:rsidRDefault="00DC5E1F" w:rsidP="00DC5E1F">
      <w:pPr>
        <w:pStyle w:val="NoSpacing"/>
        <w:ind w:left="360"/>
        <w:jc w:val="both"/>
        <w:rPr>
          <w:rFonts w:ascii="Times New Roman" w:eastAsia="Times New Roman" w:hAnsi="Times New Roman" w:cs="Times New Roman"/>
          <w:color w:val="000000" w:themeColor="text1"/>
          <w:sz w:val="24"/>
          <w:szCs w:val="24"/>
          <w:lang w:eastAsia="en-GB"/>
        </w:rPr>
      </w:pPr>
    </w:p>
    <w:p w:rsidR="00DC5E1F" w:rsidRPr="00951ACD" w:rsidRDefault="00DC5E1F" w:rsidP="00DC5E1F">
      <w:pPr>
        <w:pStyle w:val="NoSpacing"/>
        <w:jc w:val="both"/>
        <w:rPr>
          <w:rFonts w:ascii="Times New Roman" w:hAnsi="Times New Roman" w:cs="Times New Roman"/>
          <w:color w:val="000000"/>
          <w:sz w:val="24"/>
          <w:szCs w:val="24"/>
          <w:lang w:val="en-GB"/>
        </w:rPr>
      </w:pPr>
      <w:r w:rsidRPr="00951ACD">
        <w:rPr>
          <w:rFonts w:ascii="Times New Roman" w:hAnsi="Times New Roman" w:cs="Times New Roman"/>
          <w:sz w:val="24"/>
          <w:szCs w:val="24"/>
        </w:rPr>
        <w:t>3b)Enumerate</w:t>
      </w:r>
      <w:r w:rsidR="005129C3" w:rsidRPr="00951ACD">
        <w:rPr>
          <w:rFonts w:ascii="Times New Roman" w:hAnsi="Times New Roman" w:cs="Times New Roman"/>
          <w:sz w:val="24"/>
          <w:szCs w:val="24"/>
        </w:rPr>
        <w:t xml:space="preserve"> on </w:t>
      </w:r>
      <w:r w:rsidRPr="00951ACD">
        <w:rPr>
          <w:rFonts w:ascii="Times New Roman" w:hAnsi="Times New Roman" w:cs="Times New Roman"/>
          <w:sz w:val="24"/>
          <w:szCs w:val="24"/>
        </w:rPr>
        <w:t xml:space="preserve">the procedure of determination of concentration of an analyte by colorimetry. </w:t>
      </w:r>
    </w:p>
    <w:p w:rsidR="00E7517D" w:rsidRPr="00951ACD" w:rsidRDefault="004C18F0" w:rsidP="004C18F0">
      <w:pPr>
        <w:jc w:val="both"/>
        <w:rPr>
          <w:rFonts w:ascii="Times New Roman" w:hAnsi="Times New Roman" w:cs="Times New Roman"/>
          <w:sz w:val="24"/>
          <w:szCs w:val="24"/>
        </w:rPr>
      </w:pPr>
      <w:r w:rsidRPr="00951ACD">
        <w:rPr>
          <w:rFonts w:ascii="Times New Roman" w:hAnsi="Times New Roman" w:cs="Times New Roman"/>
          <w:sz w:val="24"/>
          <w:szCs w:val="24"/>
        </w:rPr>
        <w:t xml:space="preserve">4 marks             </w:t>
      </w:r>
    </w:p>
    <w:p w:rsidR="00DC5E1F" w:rsidRPr="001F2A97" w:rsidRDefault="00DC5E1F" w:rsidP="004C18F0">
      <w:pPr>
        <w:jc w:val="center"/>
        <w:rPr>
          <w:rFonts w:ascii="Times New Roman" w:eastAsiaTheme="minorEastAsia" w:hAnsi="Times New Roman" w:cs="Times New Roman"/>
          <w:b/>
          <w:sz w:val="24"/>
          <w:szCs w:val="24"/>
        </w:rPr>
      </w:pPr>
      <w:r w:rsidRPr="001F2A97">
        <w:rPr>
          <w:rFonts w:ascii="Times New Roman" w:eastAsiaTheme="minorEastAsia" w:hAnsi="Times New Roman" w:cs="Times New Roman"/>
          <w:b/>
          <w:sz w:val="24"/>
          <w:szCs w:val="24"/>
        </w:rPr>
        <w:t>QUESTION FOUR</w:t>
      </w:r>
    </w:p>
    <w:p w:rsidR="004501EE" w:rsidRPr="00951ACD" w:rsidRDefault="00E7517D" w:rsidP="004501EE">
      <w:pPr>
        <w:pStyle w:val="NoSpacing"/>
        <w:jc w:val="both"/>
        <w:rPr>
          <w:rFonts w:ascii="Times New Roman" w:hAnsi="Times New Roman" w:cs="Times New Roman"/>
          <w:sz w:val="24"/>
          <w:szCs w:val="24"/>
        </w:rPr>
      </w:pPr>
      <w:r w:rsidRPr="00951ACD">
        <w:rPr>
          <w:rFonts w:ascii="Times New Roman" w:hAnsi="Times New Roman" w:cs="Times New Roman"/>
          <w:sz w:val="24"/>
          <w:szCs w:val="24"/>
        </w:rPr>
        <w:t>4a Below is an infrared spectrum of an unknown organic compound. Using the table of the characteristic infrared absorption bands of organic functional groups provided below, identify the functional groups present in this organic compounds.</w:t>
      </w:r>
    </w:p>
    <w:p w:rsidR="00E7517D" w:rsidRPr="00951ACD" w:rsidRDefault="00E7517D" w:rsidP="004501EE">
      <w:pPr>
        <w:pStyle w:val="NoSpacing"/>
        <w:jc w:val="both"/>
        <w:rPr>
          <w:rFonts w:ascii="Times New Roman" w:hAnsi="Times New Roman" w:cs="Times New Roman"/>
          <w:sz w:val="24"/>
          <w:szCs w:val="24"/>
        </w:rPr>
      </w:pPr>
      <w:r w:rsidRPr="00951ACD">
        <w:rPr>
          <w:rFonts w:ascii="Times New Roman" w:hAnsi="Times New Roman" w:cs="Times New Roman"/>
          <w:sz w:val="24"/>
          <w:szCs w:val="24"/>
        </w:rPr>
        <w:t>9 marks</w:t>
      </w:r>
    </w:p>
    <w:p w:rsidR="00BE1CCD" w:rsidRPr="00951ACD" w:rsidRDefault="00526A92" w:rsidP="00B12F17">
      <w:pPr>
        <w:spacing w:before="240"/>
        <w:jc w:val="both"/>
        <w:rPr>
          <w:rFonts w:ascii="Times New Roman" w:hAnsi="Times New Roman" w:cs="Times New Roman"/>
          <w:sz w:val="24"/>
          <w:szCs w:val="24"/>
        </w:rPr>
      </w:pPr>
      <w:r w:rsidRPr="00951ACD">
        <w:rPr>
          <w:rFonts w:ascii="Times New Roman" w:hAnsi="Times New Roman" w:cs="Times New Roman"/>
          <w:sz w:val="24"/>
          <w:szCs w:val="24"/>
        </w:rPr>
        <w:t>4b)</w:t>
      </w:r>
      <w:r w:rsidR="00BE1CCD" w:rsidRPr="00951ACD">
        <w:rPr>
          <w:rFonts w:ascii="Times New Roman" w:hAnsi="Times New Roman" w:cs="Times New Roman"/>
          <w:sz w:val="24"/>
          <w:szCs w:val="24"/>
        </w:rPr>
        <w:t>What are the sources of acidity in a water body and why is it necessary to determine acidity of a water sample</w:t>
      </w:r>
      <w:r w:rsidR="00B12F17" w:rsidRPr="00951ACD">
        <w:rPr>
          <w:rFonts w:ascii="Times New Roman" w:hAnsi="Times New Roman" w:cs="Times New Roman"/>
          <w:sz w:val="24"/>
          <w:szCs w:val="24"/>
        </w:rPr>
        <w:t xml:space="preserve">.                                                                                                  </w:t>
      </w:r>
      <w:r w:rsidR="00B12F17" w:rsidRPr="00951ACD">
        <w:rPr>
          <w:rFonts w:ascii="Times New Roman" w:hAnsi="Times New Roman" w:cs="Times New Roman"/>
          <w:color w:val="000000"/>
          <w:sz w:val="24"/>
          <w:szCs w:val="24"/>
          <w:lang w:val="en-GB"/>
        </w:rPr>
        <w:t>6</w:t>
      </w:r>
      <w:r w:rsidR="00F308B9" w:rsidRPr="00951ACD">
        <w:rPr>
          <w:rFonts w:ascii="Times New Roman" w:hAnsi="Times New Roman" w:cs="Times New Roman"/>
          <w:color w:val="000000"/>
          <w:sz w:val="24"/>
          <w:szCs w:val="24"/>
          <w:lang w:val="en-GB"/>
        </w:rPr>
        <w:t xml:space="preserve"> marks</w:t>
      </w:r>
    </w:p>
    <w:p w:rsidR="00DC5E1F" w:rsidRPr="00951ACD" w:rsidRDefault="00DC5E1F" w:rsidP="00DC5E1F">
      <w:pPr>
        <w:pStyle w:val="NoSpacing"/>
        <w:tabs>
          <w:tab w:val="left" w:pos="1540"/>
        </w:tabs>
        <w:rPr>
          <w:rStyle w:val="Emphasis"/>
          <w:rFonts w:ascii="Times New Roman" w:hAnsi="Times New Roman" w:cs="Times New Roman"/>
          <w:sz w:val="24"/>
          <w:szCs w:val="24"/>
        </w:rPr>
      </w:pPr>
    </w:p>
    <w:p w:rsidR="005C586B" w:rsidRPr="00951ACD" w:rsidRDefault="005C586B" w:rsidP="005E3A7B">
      <w:pPr>
        <w:autoSpaceDE w:val="0"/>
        <w:autoSpaceDN w:val="0"/>
        <w:adjustRightInd w:val="0"/>
        <w:spacing w:after="0" w:line="240" w:lineRule="auto"/>
        <w:rPr>
          <w:rFonts w:ascii="Times New Roman" w:hAnsi="Times New Roman" w:cs="Times New Roman"/>
          <w:sz w:val="24"/>
          <w:szCs w:val="24"/>
        </w:rPr>
      </w:pPr>
    </w:p>
    <w:p w:rsidR="005C586B" w:rsidRPr="00951ACD" w:rsidRDefault="005C586B" w:rsidP="005C586B">
      <w:pPr>
        <w:autoSpaceDE w:val="0"/>
        <w:autoSpaceDN w:val="0"/>
        <w:adjustRightInd w:val="0"/>
        <w:spacing w:after="0" w:line="240" w:lineRule="auto"/>
        <w:jc w:val="center"/>
        <w:rPr>
          <w:rFonts w:ascii="Times New Roman" w:hAnsi="Times New Roman" w:cs="Times New Roman"/>
          <w:b/>
          <w:sz w:val="24"/>
          <w:szCs w:val="24"/>
        </w:rPr>
      </w:pPr>
      <w:r w:rsidRPr="00951ACD">
        <w:rPr>
          <w:rFonts w:ascii="Times New Roman" w:hAnsi="Times New Roman" w:cs="Times New Roman"/>
          <w:b/>
          <w:sz w:val="24"/>
          <w:szCs w:val="24"/>
        </w:rPr>
        <w:t>QUESTION FIVE</w:t>
      </w:r>
    </w:p>
    <w:p w:rsidR="005E3A7B" w:rsidRPr="00951ACD" w:rsidRDefault="005E3A7B" w:rsidP="005E3A7B">
      <w:pPr>
        <w:autoSpaceDE w:val="0"/>
        <w:autoSpaceDN w:val="0"/>
        <w:adjustRightInd w:val="0"/>
        <w:spacing w:after="0" w:line="240" w:lineRule="auto"/>
        <w:rPr>
          <w:rFonts w:ascii="Times New Roman" w:hAnsi="Times New Roman" w:cs="Times New Roman"/>
          <w:sz w:val="24"/>
          <w:szCs w:val="24"/>
        </w:rPr>
      </w:pPr>
    </w:p>
    <w:p w:rsidR="00073387" w:rsidRPr="00951ACD" w:rsidRDefault="00DF79F4" w:rsidP="00DF79F4">
      <w:pPr>
        <w:pStyle w:val="NoSpacing"/>
        <w:tabs>
          <w:tab w:val="left" w:pos="3656"/>
          <w:tab w:val="center" w:pos="4680"/>
        </w:tabs>
        <w:jc w:val="both"/>
        <w:rPr>
          <w:rFonts w:ascii="Times New Roman" w:hAnsi="Times New Roman" w:cs="Times New Roman"/>
          <w:sz w:val="24"/>
          <w:szCs w:val="24"/>
        </w:rPr>
      </w:pPr>
      <w:r w:rsidRPr="00951ACD">
        <w:rPr>
          <w:rFonts w:ascii="Times New Roman" w:hAnsi="Times New Roman" w:cs="Times New Roman"/>
          <w:sz w:val="24"/>
          <w:szCs w:val="24"/>
        </w:rPr>
        <w:t xml:space="preserve">5a)  </w:t>
      </w:r>
      <w:r w:rsidR="00DD6F1E" w:rsidRPr="00951ACD">
        <w:rPr>
          <w:rFonts w:ascii="Times New Roman" w:hAnsi="Times New Roman" w:cs="Times New Roman"/>
          <w:sz w:val="24"/>
          <w:szCs w:val="24"/>
        </w:rPr>
        <w:t>In an analysis to determine the chloridepresent in a given sample weighing 1.52g by precipitation gravimetric method, aqueous solution of the sample was acidifiedwith dilute acid and a slight excess of silver nitrate solution was added, whereupon the chloride present in the sample was precipited as silver chloride. If the weight of the silver chloride precipitate obtained is 0.126g, calculate the percentage of chloride in the sample. Gravimetric factor = Cl/Ag</w:t>
      </w:r>
      <w:r w:rsidR="00D55EAD" w:rsidRPr="00951ACD">
        <w:rPr>
          <w:rFonts w:ascii="Times New Roman" w:hAnsi="Times New Roman" w:cs="Times New Roman"/>
          <w:sz w:val="24"/>
          <w:szCs w:val="24"/>
        </w:rPr>
        <w:t>cl =0.24737</w:t>
      </w:r>
      <w:r w:rsidR="00E4348D" w:rsidRPr="00951ACD">
        <w:rPr>
          <w:rFonts w:ascii="Times New Roman" w:hAnsi="Times New Roman" w:cs="Times New Roman"/>
          <w:sz w:val="24"/>
          <w:szCs w:val="24"/>
        </w:rPr>
        <w:t>.</w:t>
      </w:r>
    </w:p>
    <w:p w:rsidR="002C6FBF" w:rsidRPr="00951ACD" w:rsidRDefault="00E4348D" w:rsidP="0050108E">
      <w:pPr>
        <w:pStyle w:val="NoSpacing"/>
        <w:tabs>
          <w:tab w:val="left" w:pos="3656"/>
          <w:tab w:val="center" w:pos="4680"/>
        </w:tabs>
        <w:jc w:val="both"/>
        <w:rPr>
          <w:rFonts w:ascii="Times New Roman" w:hAnsi="Times New Roman" w:cs="Times New Roman"/>
          <w:sz w:val="24"/>
          <w:szCs w:val="24"/>
        </w:rPr>
      </w:pPr>
      <w:r w:rsidRPr="00951ACD">
        <w:rPr>
          <w:rFonts w:ascii="Times New Roman" w:hAnsi="Times New Roman" w:cs="Times New Roman"/>
          <w:sz w:val="24"/>
          <w:szCs w:val="24"/>
        </w:rPr>
        <w:t xml:space="preserve">8 </w:t>
      </w:r>
      <w:r w:rsidR="00636113" w:rsidRPr="00951ACD">
        <w:rPr>
          <w:rFonts w:ascii="Times New Roman" w:hAnsi="Times New Roman" w:cs="Times New Roman"/>
          <w:sz w:val="24"/>
          <w:szCs w:val="24"/>
        </w:rPr>
        <w:t>marks</w:t>
      </w:r>
    </w:p>
    <w:p w:rsidR="0050108E" w:rsidRPr="00951ACD" w:rsidRDefault="0050108E" w:rsidP="0050108E">
      <w:pPr>
        <w:pStyle w:val="NoSpacing"/>
        <w:tabs>
          <w:tab w:val="left" w:pos="3656"/>
          <w:tab w:val="center" w:pos="4680"/>
        </w:tabs>
        <w:jc w:val="both"/>
        <w:rPr>
          <w:rFonts w:ascii="Times New Roman" w:hAnsi="Times New Roman" w:cs="Times New Roman"/>
          <w:sz w:val="24"/>
          <w:szCs w:val="24"/>
        </w:rPr>
      </w:pPr>
    </w:p>
    <w:p w:rsidR="0050108E" w:rsidRPr="00951ACD" w:rsidRDefault="0050108E" w:rsidP="0050108E">
      <w:pPr>
        <w:pStyle w:val="NoSpacing"/>
        <w:tabs>
          <w:tab w:val="left" w:pos="3656"/>
          <w:tab w:val="center" w:pos="4680"/>
        </w:tabs>
        <w:jc w:val="both"/>
        <w:rPr>
          <w:rFonts w:ascii="Times New Roman" w:hAnsi="Times New Roman" w:cs="Times New Roman"/>
          <w:sz w:val="24"/>
          <w:szCs w:val="24"/>
        </w:rPr>
      </w:pPr>
      <w:r w:rsidRPr="00951ACD">
        <w:rPr>
          <w:rFonts w:ascii="Times New Roman" w:hAnsi="Times New Roman" w:cs="Times New Roman"/>
          <w:sz w:val="24"/>
          <w:szCs w:val="24"/>
        </w:rPr>
        <w:t>5b</w:t>
      </w:r>
      <w:r w:rsidR="0070192E" w:rsidRPr="00951ACD">
        <w:rPr>
          <w:rFonts w:ascii="Times New Roman" w:hAnsi="Times New Roman" w:cs="Times New Roman"/>
          <w:sz w:val="24"/>
          <w:szCs w:val="24"/>
        </w:rPr>
        <w:t xml:space="preserve"> Mention the sources of hardness, and state the methods of their determination.</w:t>
      </w:r>
      <w:r w:rsidR="00362F46" w:rsidRPr="00951ACD">
        <w:rPr>
          <w:rFonts w:ascii="Times New Roman" w:hAnsi="Times New Roman" w:cs="Times New Roman"/>
          <w:sz w:val="24"/>
          <w:szCs w:val="24"/>
        </w:rPr>
        <w:t>7</w:t>
      </w:r>
      <w:r w:rsidR="008E0928" w:rsidRPr="00951ACD">
        <w:rPr>
          <w:rFonts w:ascii="Times New Roman" w:hAnsi="Times New Roman" w:cs="Times New Roman"/>
          <w:sz w:val="24"/>
          <w:szCs w:val="24"/>
        </w:rPr>
        <w:t xml:space="preserve"> marks</w:t>
      </w:r>
    </w:p>
    <w:p w:rsidR="0050108E" w:rsidRPr="00951ACD" w:rsidRDefault="0050108E" w:rsidP="0050108E">
      <w:pPr>
        <w:pStyle w:val="NoSpacing"/>
        <w:tabs>
          <w:tab w:val="left" w:pos="3656"/>
          <w:tab w:val="center" w:pos="4680"/>
        </w:tabs>
        <w:jc w:val="both"/>
        <w:rPr>
          <w:rFonts w:ascii="Times New Roman" w:hAnsi="Times New Roman" w:cs="Times New Roman"/>
          <w:sz w:val="24"/>
          <w:szCs w:val="24"/>
        </w:rPr>
      </w:pPr>
    </w:p>
    <w:sectPr w:rsidR="0050108E" w:rsidRPr="00951ACD" w:rsidSect="0068507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39" w:rsidRDefault="000F6A39" w:rsidP="00FC0933">
      <w:pPr>
        <w:pStyle w:val="NoSpacing"/>
      </w:pPr>
      <w:r>
        <w:separator/>
      </w:r>
    </w:p>
  </w:endnote>
  <w:endnote w:type="continuationSeparator" w:id="1">
    <w:p w:rsidR="000F6A39" w:rsidRDefault="000F6A39" w:rsidP="00FC0933">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87"/>
      <w:docPartObj>
        <w:docPartGallery w:val="Page Numbers (Bottom of Page)"/>
        <w:docPartUnique/>
      </w:docPartObj>
    </w:sdtPr>
    <w:sdtContent>
      <w:p w:rsidR="00E3352D" w:rsidRDefault="00E3352D">
        <w:pPr>
          <w:pStyle w:val="Footer"/>
          <w:jc w:val="center"/>
        </w:pPr>
        <w:fldSimple w:instr=" PAGE   \* MERGEFORMAT ">
          <w:r>
            <w:rPr>
              <w:noProof/>
            </w:rPr>
            <w:t>3</w:t>
          </w:r>
        </w:fldSimple>
      </w:p>
    </w:sdtContent>
  </w:sdt>
  <w:p w:rsidR="00E3352D" w:rsidRDefault="00E33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39" w:rsidRDefault="000F6A39" w:rsidP="00FC0933">
      <w:pPr>
        <w:pStyle w:val="NoSpacing"/>
      </w:pPr>
      <w:r>
        <w:separator/>
      </w:r>
    </w:p>
  </w:footnote>
  <w:footnote w:type="continuationSeparator" w:id="1">
    <w:p w:rsidR="000F6A39" w:rsidRDefault="000F6A39" w:rsidP="00FC0933">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743"/>
    <w:multiLevelType w:val="hybridMultilevel"/>
    <w:tmpl w:val="045A4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3152C"/>
    <w:multiLevelType w:val="hybridMultilevel"/>
    <w:tmpl w:val="8D3E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E54CA"/>
    <w:multiLevelType w:val="multilevel"/>
    <w:tmpl w:val="44E0BFC4"/>
    <w:lvl w:ilvl="0">
      <w:start w:val="1"/>
      <w:numFmt w:val="decimal"/>
      <w:lvlText w:val="%1"/>
      <w:lvlJc w:val="left"/>
      <w:pPr>
        <w:ind w:left="540" w:hanging="540"/>
      </w:pPr>
      <w:rPr>
        <w:rFonts w:hint="default"/>
      </w:rPr>
    </w:lvl>
    <w:lvl w:ilvl="1">
      <w:start w:val="16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F86D98"/>
    <w:multiLevelType w:val="hybridMultilevel"/>
    <w:tmpl w:val="33B6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AC71FC"/>
    <w:multiLevelType w:val="hybridMultilevel"/>
    <w:tmpl w:val="45D8E7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43A95DE1"/>
    <w:multiLevelType w:val="hybridMultilevel"/>
    <w:tmpl w:val="E2DEF4B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nsid w:val="62B93153"/>
    <w:multiLevelType w:val="hybridMultilevel"/>
    <w:tmpl w:val="A1221D8E"/>
    <w:lvl w:ilvl="0" w:tplc="29E800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36055A"/>
    <w:multiLevelType w:val="hybridMultilevel"/>
    <w:tmpl w:val="0EC0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A4B4B"/>
    <w:multiLevelType w:val="hybridMultilevel"/>
    <w:tmpl w:val="A704B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74E3A44"/>
    <w:multiLevelType w:val="hybridMultilevel"/>
    <w:tmpl w:val="FCA8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8"/>
  </w:num>
  <w:num w:numId="8">
    <w:abstractNumId w:val="9"/>
  </w:num>
  <w:num w:numId="9">
    <w:abstractNumId w:val="7"/>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2C6FBF"/>
    <w:rsid w:val="000031C0"/>
    <w:rsid w:val="000034EE"/>
    <w:rsid w:val="0000604C"/>
    <w:rsid w:val="00006287"/>
    <w:rsid w:val="00007B2F"/>
    <w:rsid w:val="00007ECF"/>
    <w:rsid w:val="000118B7"/>
    <w:rsid w:val="0001561B"/>
    <w:rsid w:val="00016AC2"/>
    <w:rsid w:val="00024C03"/>
    <w:rsid w:val="00030A2E"/>
    <w:rsid w:val="00041789"/>
    <w:rsid w:val="000425C2"/>
    <w:rsid w:val="000501EC"/>
    <w:rsid w:val="00062009"/>
    <w:rsid w:val="00062892"/>
    <w:rsid w:val="00066A4E"/>
    <w:rsid w:val="00070A97"/>
    <w:rsid w:val="00073387"/>
    <w:rsid w:val="000733C7"/>
    <w:rsid w:val="000748A2"/>
    <w:rsid w:val="0007773B"/>
    <w:rsid w:val="000817EA"/>
    <w:rsid w:val="0008334A"/>
    <w:rsid w:val="00085D3D"/>
    <w:rsid w:val="000C111C"/>
    <w:rsid w:val="000C608D"/>
    <w:rsid w:val="000E2D3D"/>
    <w:rsid w:val="000F2847"/>
    <w:rsid w:val="000F44B8"/>
    <w:rsid w:val="000F6088"/>
    <w:rsid w:val="000F6A39"/>
    <w:rsid w:val="000F6E3A"/>
    <w:rsid w:val="000F7801"/>
    <w:rsid w:val="00104074"/>
    <w:rsid w:val="00110D7E"/>
    <w:rsid w:val="00114959"/>
    <w:rsid w:val="0011539E"/>
    <w:rsid w:val="00125C05"/>
    <w:rsid w:val="001277A3"/>
    <w:rsid w:val="00136922"/>
    <w:rsid w:val="00151077"/>
    <w:rsid w:val="00153F6E"/>
    <w:rsid w:val="001651E5"/>
    <w:rsid w:val="001756AF"/>
    <w:rsid w:val="001877D8"/>
    <w:rsid w:val="00197AD7"/>
    <w:rsid w:val="001A3724"/>
    <w:rsid w:val="001A50CA"/>
    <w:rsid w:val="001C5492"/>
    <w:rsid w:val="001D1EDC"/>
    <w:rsid w:val="001D5586"/>
    <w:rsid w:val="001D5AC7"/>
    <w:rsid w:val="001E0C60"/>
    <w:rsid w:val="001E69F9"/>
    <w:rsid w:val="001E77D4"/>
    <w:rsid w:val="001F2A97"/>
    <w:rsid w:val="00211C35"/>
    <w:rsid w:val="002179DF"/>
    <w:rsid w:val="00217F71"/>
    <w:rsid w:val="002213A1"/>
    <w:rsid w:val="00225246"/>
    <w:rsid w:val="00241279"/>
    <w:rsid w:val="0025488B"/>
    <w:rsid w:val="00254C11"/>
    <w:rsid w:val="00260ABB"/>
    <w:rsid w:val="00260F00"/>
    <w:rsid w:val="002713C0"/>
    <w:rsid w:val="00275340"/>
    <w:rsid w:val="002768D6"/>
    <w:rsid w:val="00283D8A"/>
    <w:rsid w:val="002926E3"/>
    <w:rsid w:val="002935F7"/>
    <w:rsid w:val="00294471"/>
    <w:rsid w:val="0029512E"/>
    <w:rsid w:val="002978C0"/>
    <w:rsid w:val="002A1DA4"/>
    <w:rsid w:val="002A412E"/>
    <w:rsid w:val="002A5AD0"/>
    <w:rsid w:val="002B759E"/>
    <w:rsid w:val="002C6FBF"/>
    <w:rsid w:val="002C7550"/>
    <w:rsid w:val="002D0547"/>
    <w:rsid w:val="002D3C9F"/>
    <w:rsid w:val="002D484D"/>
    <w:rsid w:val="002D7636"/>
    <w:rsid w:val="002F0A56"/>
    <w:rsid w:val="003020CE"/>
    <w:rsid w:val="00315EF7"/>
    <w:rsid w:val="00323D96"/>
    <w:rsid w:val="00327236"/>
    <w:rsid w:val="00334EC6"/>
    <w:rsid w:val="003355BF"/>
    <w:rsid w:val="00335AD2"/>
    <w:rsid w:val="00336179"/>
    <w:rsid w:val="0035453B"/>
    <w:rsid w:val="00362F46"/>
    <w:rsid w:val="00364C45"/>
    <w:rsid w:val="00365EB5"/>
    <w:rsid w:val="00366FB7"/>
    <w:rsid w:val="00367D2D"/>
    <w:rsid w:val="003812E6"/>
    <w:rsid w:val="00387C67"/>
    <w:rsid w:val="00391853"/>
    <w:rsid w:val="003972C5"/>
    <w:rsid w:val="00397324"/>
    <w:rsid w:val="003B03D0"/>
    <w:rsid w:val="003B34C5"/>
    <w:rsid w:val="003C3D8B"/>
    <w:rsid w:val="003C6041"/>
    <w:rsid w:val="003C79AB"/>
    <w:rsid w:val="003D2D1A"/>
    <w:rsid w:val="003D76F6"/>
    <w:rsid w:val="003E7DCE"/>
    <w:rsid w:val="003F0648"/>
    <w:rsid w:val="00400B56"/>
    <w:rsid w:val="00401735"/>
    <w:rsid w:val="00401CEA"/>
    <w:rsid w:val="004026F5"/>
    <w:rsid w:val="00410C19"/>
    <w:rsid w:val="004147A4"/>
    <w:rsid w:val="0042281B"/>
    <w:rsid w:val="004349B2"/>
    <w:rsid w:val="00434DB1"/>
    <w:rsid w:val="004501EE"/>
    <w:rsid w:val="004519B1"/>
    <w:rsid w:val="00460264"/>
    <w:rsid w:val="004751D9"/>
    <w:rsid w:val="004834AA"/>
    <w:rsid w:val="00486117"/>
    <w:rsid w:val="00486F17"/>
    <w:rsid w:val="00494E42"/>
    <w:rsid w:val="004A1746"/>
    <w:rsid w:val="004A33A6"/>
    <w:rsid w:val="004A6B97"/>
    <w:rsid w:val="004B5DB5"/>
    <w:rsid w:val="004C18F0"/>
    <w:rsid w:val="004D61F9"/>
    <w:rsid w:val="004D6DA4"/>
    <w:rsid w:val="004E4417"/>
    <w:rsid w:val="004E4F40"/>
    <w:rsid w:val="004F0BF7"/>
    <w:rsid w:val="004F249F"/>
    <w:rsid w:val="004F3FC8"/>
    <w:rsid w:val="0050108E"/>
    <w:rsid w:val="005129C3"/>
    <w:rsid w:val="005160FA"/>
    <w:rsid w:val="00525395"/>
    <w:rsid w:val="00525D57"/>
    <w:rsid w:val="00526A92"/>
    <w:rsid w:val="00530C06"/>
    <w:rsid w:val="00532B67"/>
    <w:rsid w:val="00534643"/>
    <w:rsid w:val="00545151"/>
    <w:rsid w:val="00545EB7"/>
    <w:rsid w:val="0054741F"/>
    <w:rsid w:val="00552374"/>
    <w:rsid w:val="0055541D"/>
    <w:rsid w:val="005617B6"/>
    <w:rsid w:val="005620D9"/>
    <w:rsid w:val="005633C6"/>
    <w:rsid w:val="00572FDC"/>
    <w:rsid w:val="0059592A"/>
    <w:rsid w:val="005A157A"/>
    <w:rsid w:val="005C53B5"/>
    <w:rsid w:val="005C586B"/>
    <w:rsid w:val="005C6803"/>
    <w:rsid w:val="005E0B6C"/>
    <w:rsid w:val="005E3A7B"/>
    <w:rsid w:val="005E3D51"/>
    <w:rsid w:val="005E4449"/>
    <w:rsid w:val="005F0399"/>
    <w:rsid w:val="005F1C7A"/>
    <w:rsid w:val="005F5FE1"/>
    <w:rsid w:val="00601DEB"/>
    <w:rsid w:val="006075A7"/>
    <w:rsid w:val="00613F22"/>
    <w:rsid w:val="00615154"/>
    <w:rsid w:val="006207AE"/>
    <w:rsid w:val="00626406"/>
    <w:rsid w:val="006265D0"/>
    <w:rsid w:val="00631769"/>
    <w:rsid w:val="00636113"/>
    <w:rsid w:val="0065660A"/>
    <w:rsid w:val="0066279E"/>
    <w:rsid w:val="00664562"/>
    <w:rsid w:val="0066578D"/>
    <w:rsid w:val="00670190"/>
    <w:rsid w:val="0067482F"/>
    <w:rsid w:val="00676342"/>
    <w:rsid w:val="00676751"/>
    <w:rsid w:val="0068507F"/>
    <w:rsid w:val="006933EE"/>
    <w:rsid w:val="006D0254"/>
    <w:rsid w:val="006D5280"/>
    <w:rsid w:val="006E1C36"/>
    <w:rsid w:val="006E30C4"/>
    <w:rsid w:val="006F243F"/>
    <w:rsid w:val="006F4DAA"/>
    <w:rsid w:val="0070192E"/>
    <w:rsid w:val="007121AD"/>
    <w:rsid w:val="0073009D"/>
    <w:rsid w:val="007324D9"/>
    <w:rsid w:val="00750568"/>
    <w:rsid w:val="00755BEC"/>
    <w:rsid w:val="00763116"/>
    <w:rsid w:val="00763773"/>
    <w:rsid w:val="00770A38"/>
    <w:rsid w:val="00776E48"/>
    <w:rsid w:val="0078191A"/>
    <w:rsid w:val="007823C5"/>
    <w:rsid w:val="00782619"/>
    <w:rsid w:val="0078774F"/>
    <w:rsid w:val="007917A9"/>
    <w:rsid w:val="00791FEB"/>
    <w:rsid w:val="00797D0F"/>
    <w:rsid w:val="007A0A0D"/>
    <w:rsid w:val="007A6F15"/>
    <w:rsid w:val="007B1592"/>
    <w:rsid w:val="007B32EF"/>
    <w:rsid w:val="007B487D"/>
    <w:rsid w:val="007B4AE8"/>
    <w:rsid w:val="007C3E05"/>
    <w:rsid w:val="007C4D12"/>
    <w:rsid w:val="007C5733"/>
    <w:rsid w:val="007D4C3C"/>
    <w:rsid w:val="007E0132"/>
    <w:rsid w:val="007E3271"/>
    <w:rsid w:val="007E6B38"/>
    <w:rsid w:val="007F168A"/>
    <w:rsid w:val="007F7678"/>
    <w:rsid w:val="00803FF2"/>
    <w:rsid w:val="008074EB"/>
    <w:rsid w:val="00811691"/>
    <w:rsid w:val="0081341F"/>
    <w:rsid w:val="00813926"/>
    <w:rsid w:val="00820798"/>
    <w:rsid w:val="008226EF"/>
    <w:rsid w:val="00827C7B"/>
    <w:rsid w:val="00835600"/>
    <w:rsid w:val="00842E47"/>
    <w:rsid w:val="00843D78"/>
    <w:rsid w:val="00856B77"/>
    <w:rsid w:val="00861DF9"/>
    <w:rsid w:val="00864C9A"/>
    <w:rsid w:val="00865216"/>
    <w:rsid w:val="008706CD"/>
    <w:rsid w:val="00875D0E"/>
    <w:rsid w:val="00875D9B"/>
    <w:rsid w:val="008808DE"/>
    <w:rsid w:val="00884737"/>
    <w:rsid w:val="008A4EEA"/>
    <w:rsid w:val="008C16E1"/>
    <w:rsid w:val="008C40F8"/>
    <w:rsid w:val="008C56E8"/>
    <w:rsid w:val="008E0928"/>
    <w:rsid w:val="008F1732"/>
    <w:rsid w:val="008F4096"/>
    <w:rsid w:val="00906A4D"/>
    <w:rsid w:val="00906A99"/>
    <w:rsid w:val="00912ABD"/>
    <w:rsid w:val="00914C3B"/>
    <w:rsid w:val="00917ACF"/>
    <w:rsid w:val="00920920"/>
    <w:rsid w:val="00922FC6"/>
    <w:rsid w:val="009330EC"/>
    <w:rsid w:val="0093492B"/>
    <w:rsid w:val="00934F3E"/>
    <w:rsid w:val="009362E8"/>
    <w:rsid w:val="00942C19"/>
    <w:rsid w:val="00947DCD"/>
    <w:rsid w:val="00950002"/>
    <w:rsid w:val="0095021A"/>
    <w:rsid w:val="009517B9"/>
    <w:rsid w:val="00951ACD"/>
    <w:rsid w:val="00962924"/>
    <w:rsid w:val="00964267"/>
    <w:rsid w:val="009652D6"/>
    <w:rsid w:val="00973CA3"/>
    <w:rsid w:val="0097679D"/>
    <w:rsid w:val="00977675"/>
    <w:rsid w:val="00983F5F"/>
    <w:rsid w:val="00986A19"/>
    <w:rsid w:val="009910F8"/>
    <w:rsid w:val="00997FBA"/>
    <w:rsid w:val="009A4A54"/>
    <w:rsid w:val="009A6643"/>
    <w:rsid w:val="009B22E2"/>
    <w:rsid w:val="009B6A34"/>
    <w:rsid w:val="009B7094"/>
    <w:rsid w:val="009D79C5"/>
    <w:rsid w:val="009E510A"/>
    <w:rsid w:val="009F7146"/>
    <w:rsid w:val="00A0199F"/>
    <w:rsid w:val="00A0411E"/>
    <w:rsid w:val="00A05B1E"/>
    <w:rsid w:val="00A111D4"/>
    <w:rsid w:val="00A21228"/>
    <w:rsid w:val="00A23E64"/>
    <w:rsid w:val="00A33260"/>
    <w:rsid w:val="00A41DDA"/>
    <w:rsid w:val="00A440D0"/>
    <w:rsid w:val="00A45CBC"/>
    <w:rsid w:val="00A5324C"/>
    <w:rsid w:val="00A54366"/>
    <w:rsid w:val="00A55F79"/>
    <w:rsid w:val="00A6002F"/>
    <w:rsid w:val="00A71399"/>
    <w:rsid w:val="00A81A92"/>
    <w:rsid w:val="00A83347"/>
    <w:rsid w:val="00A97F16"/>
    <w:rsid w:val="00AC5526"/>
    <w:rsid w:val="00AC56F8"/>
    <w:rsid w:val="00AD493D"/>
    <w:rsid w:val="00AD763C"/>
    <w:rsid w:val="00AE6340"/>
    <w:rsid w:val="00AF3459"/>
    <w:rsid w:val="00AF3651"/>
    <w:rsid w:val="00AF40B9"/>
    <w:rsid w:val="00B02130"/>
    <w:rsid w:val="00B02B17"/>
    <w:rsid w:val="00B1210F"/>
    <w:rsid w:val="00B12F17"/>
    <w:rsid w:val="00B158D5"/>
    <w:rsid w:val="00B177DE"/>
    <w:rsid w:val="00B2038F"/>
    <w:rsid w:val="00B24844"/>
    <w:rsid w:val="00B34928"/>
    <w:rsid w:val="00B351F7"/>
    <w:rsid w:val="00B461B9"/>
    <w:rsid w:val="00B50771"/>
    <w:rsid w:val="00B56B59"/>
    <w:rsid w:val="00B6625F"/>
    <w:rsid w:val="00B71842"/>
    <w:rsid w:val="00B71A55"/>
    <w:rsid w:val="00B75847"/>
    <w:rsid w:val="00B86344"/>
    <w:rsid w:val="00B94238"/>
    <w:rsid w:val="00BB4548"/>
    <w:rsid w:val="00BB6FE0"/>
    <w:rsid w:val="00BC39DF"/>
    <w:rsid w:val="00BD14B3"/>
    <w:rsid w:val="00BD33E5"/>
    <w:rsid w:val="00BD3D1A"/>
    <w:rsid w:val="00BE01F5"/>
    <w:rsid w:val="00BE1CCD"/>
    <w:rsid w:val="00BE5EC9"/>
    <w:rsid w:val="00BE6A92"/>
    <w:rsid w:val="00BF4EA6"/>
    <w:rsid w:val="00BF649C"/>
    <w:rsid w:val="00C01022"/>
    <w:rsid w:val="00C01EA5"/>
    <w:rsid w:val="00C139D1"/>
    <w:rsid w:val="00C14B5E"/>
    <w:rsid w:val="00C14F3D"/>
    <w:rsid w:val="00C1737F"/>
    <w:rsid w:val="00C24884"/>
    <w:rsid w:val="00C47A39"/>
    <w:rsid w:val="00C558DD"/>
    <w:rsid w:val="00C56694"/>
    <w:rsid w:val="00C60457"/>
    <w:rsid w:val="00C8237A"/>
    <w:rsid w:val="00C83630"/>
    <w:rsid w:val="00C8755C"/>
    <w:rsid w:val="00C92E50"/>
    <w:rsid w:val="00CA0613"/>
    <w:rsid w:val="00CA175E"/>
    <w:rsid w:val="00CA2D9C"/>
    <w:rsid w:val="00CA2E77"/>
    <w:rsid w:val="00CA5B2C"/>
    <w:rsid w:val="00CB6F33"/>
    <w:rsid w:val="00CC4B25"/>
    <w:rsid w:val="00CD6A61"/>
    <w:rsid w:val="00D0244C"/>
    <w:rsid w:val="00D028FF"/>
    <w:rsid w:val="00D02BC9"/>
    <w:rsid w:val="00D106AB"/>
    <w:rsid w:val="00D3238D"/>
    <w:rsid w:val="00D352A2"/>
    <w:rsid w:val="00D36FBA"/>
    <w:rsid w:val="00D432CA"/>
    <w:rsid w:val="00D5028C"/>
    <w:rsid w:val="00D55EAD"/>
    <w:rsid w:val="00D60675"/>
    <w:rsid w:val="00D61772"/>
    <w:rsid w:val="00D66A7D"/>
    <w:rsid w:val="00D70815"/>
    <w:rsid w:val="00D731B6"/>
    <w:rsid w:val="00D73F69"/>
    <w:rsid w:val="00D75CA5"/>
    <w:rsid w:val="00D81FA4"/>
    <w:rsid w:val="00D83479"/>
    <w:rsid w:val="00D87424"/>
    <w:rsid w:val="00D905F0"/>
    <w:rsid w:val="00D90741"/>
    <w:rsid w:val="00D96BEB"/>
    <w:rsid w:val="00DA0873"/>
    <w:rsid w:val="00DB2556"/>
    <w:rsid w:val="00DC5E1F"/>
    <w:rsid w:val="00DC682D"/>
    <w:rsid w:val="00DD5026"/>
    <w:rsid w:val="00DD5F59"/>
    <w:rsid w:val="00DD6F1E"/>
    <w:rsid w:val="00DE274E"/>
    <w:rsid w:val="00DE27CA"/>
    <w:rsid w:val="00DE3634"/>
    <w:rsid w:val="00DE73DB"/>
    <w:rsid w:val="00DF37A9"/>
    <w:rsid w:val="00DF79F4"/>
    <w:rsid w:val="00E03E99"/>
    <w:rsid w:val="00E068E0"/>
    <w:rsid w:val="00E27DB1"/>
    <w:rsid w:val="00E3352D"/>
    <w:rsid w:val="00E3362D"/>
    <w:rsid w:val="00E4348D"/>
    <w:rsid w:val="00E43856"/>
    <w:rsid w:val="00E44C8F"/>
    <w:rsid w:val="00E57E11"/>
    <w:rsid w:val="00E607CD"/>
    <w:rsid w:val="00E630F5"/>
    <w:rsid w:val="00E7517D"/>
    <w:rsid w:val="00E7565B"/>
    <w:rsid w:val="00E76D1E"/>
    <w:rsid w:val="00E9736C"/>
    <w:rsid w:val="00EA1608"/>
    <w:rsid w:val="00EA1F6F"/>
    <w:rsid w:val="00EA4E78"/>
    <w:rsid w:val="00EB0052"/>
    <w:rsid w:val="00EB596A"/>
    <w:rsid w:val="00EB74FF"/>
    <w:rsid w:val="00EC0385"/>
    <w:rsid w:val="00EC435E"/>
    <w:rsid w:val="00EC68DA"/>
    <w:rsid w:val="00ED3056"/>
    <w:rsid w:val="00EE3E7D"/>
    <w:rsid w:val="00EE54A8"/>
    <w:rsid w:val="00EE64CF"/>
    <w:rsid w:val="00EF6782"/>
    <w:rsid w:val="00F06CCB"/>
    <w:rsid w:val="00F249F4"/>
    <w:rsid w:val="00F25191"/>
    <w:rsid w:val="00F308B9"/>
    <w:rsid w:val="00F3115C"/>
    <w:rsid w:val="00F314BC"/>
    <w:rsid w:val="00F3328A"/>
    <w:rsid w:val="00F60E6E"/>
    <w:rsid w:val="00F7578E"/>
    <w:rsid w:val="00F82BA7"/>
    <w:rsid w:val="00F923F0"/>
    <w:rsid w:val="00FA3AA2"/>
    <w:rsid w:val="00FA778D"/>
    <w:rsid w:val="00FB2C9A"/>
    <w:rsid w:val="00FC033F"/>
    <w:rsid w:val="00FC0933"/>
    <w:rsid w:val="00FC5BFE"/>
    <w:rsid w:val="00FD18F4"/>
    <w:rsid w:val="00FE36F7"/>
    <w:rsid w:val="00FE41AD"/>
    <w:rsid w:val="00FE5C93"/>
    <w:rsid w:val="00FF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BF"/>
    <w:pPr>
      <w:spacing w:after="0" w:line="240" w:lineRule="auto"/>
    </w:pPr>
  </w:style>
  <w:style w:type="paragraph" w:styleId="BalloonText">
    <w:name w:val="Balloon Text"/>
    <w:basedOn w:val="Normal"/>
    <w:link w:val="BalloonTextChar"/>
    <w:uiPriority w:val="99"/>
    <w:semiHidden/>
    <w:unhideWhenUsed/>
    <w:rsid w:val="00C5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D"/>
    <w:rPr>
      <w:rFonts w:ascii="Tahoma" w:hAnsi="Tahoma" w:cs="Tahoma"/>
      <w:sz w:val="16"/>
      <w:szCs w:val="16"/>
    </w:rPr>
  </w:style>
  <w:style w:type="paragraph" w:styleId="ListParagraph">
    <w:name w:val="List Paragraph"/>
    <w:basedOn w:val="Normal"/>
    <w:uiPriority w:val="34"/>
    <w:qFormat/>
    <w:rsid w:val="008808DE"/>
    <w:pPr>
      <w:ind w:left="720"/>
      <w:contextualSpacing/>
    </w:pPr>
  </w:style>
  <w:style w:type="table" w:styleId="TableGrid">
    <w:name w:val="Table Grid"/>
    <w:basedOn w:val="TableNormal"/>
    <w:uiPriority w:val="59"/>
    <w:rsid w:val="00FC0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0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933"/>
  </w:style>
  <w:style w:type="paragraph" w:styleId="Footer">
    <w:name w:val="footer"/>
    <w:basedOn w:val="Normal"/>
    <w:link w:val="FooterChar"/>
    <w:uiPriority w:val="99"/>
    <w:unhideWhenUsed/>
    <w:rsid w:val="00FC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33"/>
  </w:style>
  <w:style w:type="character" w:styleId="Emphasis">
    <w:name w:val="Emphasis"/>
    <w:basedOn w:val="DefaultParagraphFont"/>
    <w:uiPriority w:val="20"/>
    <w:qFormat/>
    <w:rsid w:val="00070A97"/>
    <w:rPr>
      <w:i/>
      <w:iCs/>
    </w:rPr>
  </w:style>
  <w:style w:type="paragraph" w:customStyle="1" w:styleId="Default">
    <w:name w:val="Default"/>
    <w:rsid w:val="00DC5E1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BF"/>
    <w:pPr>
      <w:spacing w:after="0" w:line="240" w:lineRule="auto"/>
    </w:pPr>
  </w:style>
  <w:style w:type="paragraph" w:styleId="BalloonText">
    <w:name w:val="Balloon Text"/>
    <w:basedOn w:val="Normal"/>
    <w:link w:val="BalloonTextChar"/>
    <w:uiPriority w:val="99"/>
    <w:semiHidden/>
    <w:unhideWhenUsed/>
    <w:rsid w:val="00C5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D"/>
    <w:rPr>
      <w:rFonts w:ascii="Tahoma" w:hAnsi="Tahoma" w:cs="Tahoma"/>
      <w:sz w:val="16"/>
      <w:szCs w:val="16"/>
    </w:rPr>
  </w:style>
  <w:style w:type="paragraph" w:styleId="ListParagraph">
    <w:name w:val="List Paragraph"/>
    <w:basedOn w:val="Normal"/>
    <w:uiPriority w:val="34"/>
    <w:qFormat/>
    <w:rsid w:val="008808DE"/>
    <w:pPr>
      <w:ind w:left="720"/>
      <w:contextualSpacing/>
    </w:pPr>
  </w:style>
  <w:style w:type="table" w:styleId="TableGrid">
    <w:name w:val="Table Grid"/>
    <w:basedOn w:val="TableNormal"/>
    <w:uiPriority w:val="59"/>
    <w:rsid w:val="00FC0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0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933"/>
  </w:style>
  <w:style w:type="paragraph" w:styleId="Footer">
    <w:name w:val="footer"/>
    <w:basedOn w:val="Normal"/>
    <w:link w:val="FooterChar"/>
    <w:uiPriority w:val="99"/>
    <w:semiHidden/>
    <w:unhideWhenUsed/>
    <w:rsid w:val="00FC0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0933"/>
  </w:style>
  <w:style w:type="character" w:styleId="Emphasis">
    <w:name w:val="Emphasis"/>
    <w:basedOn w:val="DefaultParagraphFont"/>
    <w:uiPriority w:val="20"/>
    <w:qFormat/>
    <w:rsid w:val="00070A97"/>
    <w:rPr>
      <w:i/>
      <w:iCs/>
    </w:rPr>
  </w:style>
  <w:style w:type="paragraph" w:customStyle="1" w:styleId="Default">
    <w:name w:val="Default"/>
    <w:rsid w:val="00DC5E1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053891883">
      <w:bodyDiv w:val="1"/>
      <w:marLeft w:val="0"/>
      <w:marRight w:val="0"/>
      <w:marTop w:val="0"/>
      <w:marBottom w:val="0"/>
      <w:divBdr>
        <w:top w:val="none" w:sz="0" w:space="0" w:color="auto"/>
        <w:left w:val="none" w:sz="0" w:space="0" w:color="auto"/>
        <w:bottom w:val="none" w:sz="0" w:space="0" w:color="auto"/>
        <w:right w:val="none" w:sz="0" w:space="0" w:color="auto"/>
      </w:divBdr>
    </w:div>
    <w:div w:id="1694189366">
      <w:bodyDiv w:val="1"/>
      <w:marLeft w:val="0"/>
      <w:marRight w:val="0"/>
      <w:marTop w:val="0"/>
      <w:marBottom w:val="0"/>
      <w:divBdr>
        <w:top w:val="none" w:sz="0" w:space="0" w:color="auto"/>
        <w:left w:val="none" w:sz="0" w:space="0" w:color="auto"/>
        <w:bottom w:val="none" w:sz="0" w:space="0" w:color="auto"/>
        <w:right w:val="none" w:sz="0" w:space="0" w:color="auto"/>
      </w:divBdr>
    </w:div>
    <w:div w:id="1820262847">
      <w:bodyDiv w:val="1"/>
      <w:marLeft w:val="0"/>
      <w:marRight w:val="0"/>
      <w:marTop w:val="0"/>
      <w:marBottom w:val="0"/>
      <w:divBdr>
        <w:top w:val="none" w:sz="0" w:space="0" w:color="auto"/>
        <w:left w:val="none" w:sz="0" w:space="0" w:color="auto"/>
        <w:bottom w:val="none" w:sz="0" w:space="0" w:color="auto"/>
        <w:right w:val="none" w:sz="0" w:space="0" w:color="auto"/>
      </w:divBdr>
    </w:div>
    <w:div w:id="20531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chinwe</dc:creator>
  <cp:lastModifiedBy>User</cp:lastModifiedBy>
  <cp:revision>2</cp:revision>
  <cp:lastPrinted>2018-02-05T09:59:00Z</cp:lastPrinted>
  <dcterms:created xsi:type="dcterms:W3CDTF">2018-02-05T09:59:00Z</dcterms:created>
  <dcterms:modified xsi:type="dcterms:W3CDTF">2018-02-05T09:59:00Z</dcterms:modified>
</cp:coreProperties>
</file>