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C" w:rsidRDefault="00573E6C" w:rsidP="00573E6C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1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6C" w:rsidRPr="00821F42" w:rsidRDefault="00573E6C" w:rsidP="00573E6C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461F4D" w:rsidRPr="001C5B76" w:rsidRDefault="00461F4D" w:rsidP="00461F4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573E6C" w:rsidRDefault="00573E6C" w:rsidP="00573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 w:rsidR="00461F4D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573E6C" w:rsidRDefault="00573E6C" w:rsidP="00573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ENVIRONMENTAL SCIENCE AND RESOURCE MANAGEMENT</w:t>
      </w:r>
    </w:p>
    <w:p w:rsidR="00573E6C" w:rsidRPr="00821F42" w:rsidRDefault="00573E6C" w:rsidP="00573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JAN</w:t>
      </w:r>
      <w:r w:rsidR="00461F4D">
        <w:rPr>
          <w:rFonts w:ascii="Times New Roman" w:hAnsi="Times New Roman"/>
          <w:b/>
          <w:sz w:val="24"/>
          <w:szCs w:val="24"/>
          <w:lang w:val="en-GB"/>
        </w:rPr>
        <w:t>UARY/FEBRUARY</w:t>
      </w:r>
      <w:r w:rsidR="002805F8">
        <w:rPr>
          <w:rFonts w:ascii="Times New Roman" w:hAnsi="Times New Roman"/>
          <w:b/>
          <w:sz w:val="24"/>
          <w:szCs w:val="24"/>
          <w:lang w:val="en-GB"/>
        </w:rPr>
        <w:t xml:space="preserve"> 2018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573E6C" w:rsidRPr="00821F42" w:rsidRDefault="00573E6C" w:rsidP="00573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573E6C" w:rsidRPr="00821F42" w:rsidRDefault="00573E6C" w:rsidP="0057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342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TIME: 2HRS</w:t>
      </w:r>
    </w:p>
    <w:p w:rsidR="00573E6C" w:rsidRPr="00821F42" w:rsidRDefault="00573E6C" w:rsidP="0057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573E6C" w:rsidRPr="00821F42" w:rsidRDefault="00573E6C" w:rsidP="0057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TITLE:  ENVIRONMENTAL IMPACT ASSESSMENT&amp; AUDITING (2 units)</w:t>
      </w:r>
    </w:p>
    <w:p w:rsidR="00573E6C" w:rsidRPr="00821F42" w:rsidRDefault="00573E6C" w:rsidP="0057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C6663A" w:rsidRDefault="00461F4D" w:rsidP="004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3B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8F003B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2805F8" w:rsidRDefault="002805F8" w:rsidP="004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3A" w:rsidRPr="00A1148D" w:rsidRDefault="002805F8" w:rsidP="00C6663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Briefly discuss</w:t>
      </w:r>
      <w:r w:rsidR="00C6663A" w:rsidRPr="00A1148D">
        <w:rPr>
          <w:rFonts w:ascii="Times New Roman" w:hAnsi="Times New Roman" w:cs="Times New Roman"/>
          <w:sz w:val="24"/>
          <w:szCs w:val="24"/>
          <w:lang w:val="en-GB"/>
        </w:rPr>
        <w:t xml:space="preserve"> the following Environmental Impact Assessment (EIA) processes:</w:t>
      </w:r>
    </w:p>
    <w:p w:rsidR="00C6663A" w:rsidRPr="00A1148D" w:rsidRDefault="00C6663A" w:rsidP="00C6663A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</w:pPr>
      <w:r w:rsidRPr="00A1148D">
        <w:rPr>
          <w:rFonts w:ascii="Times New Roman" w:hAnsi="Times New Roman" w:cs="Times New Roman"/>
          <w:sz w:val="24"/>
          <w:szCs w:val="24"/>
          <w:lang w:val="en-GB"/>
        </w:rPr>
        <w:t>Public Consultation with Stakeholders</w:t>
      </w:r>
    </w:p>
    <w:p w:rsidR="00C6663A" w:rsidRPr="00A1148D" w:rsidRDefault="00C6663A" w:rsidP="00C666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1148D">
        <w:rPr>
          <w:rFonts w:ascii="Times New Roman" w:hAnsi="Times New Roman" w:cs="Times New Roman"/>
          <w:sz w:val="24"/>
          <w:szCs w:val="24"/>
          <w:lang w:val="en-GB"/>
        </w:rPr>
        <w:t>Scoping</w:t>
      </w:r>
    </w:p>
    <w:p w:rsidR="00C6663A" w:rsidRPr="00A1148D" w:rsidRDefault="00C6663A" w:rsidP="00C666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1148D">
        <w:rPr>
          <w:rFonts w:ascii="Times New Roman" w:hAnsi="Times New Roman" w:cs="Times New Roman"/>
          <w:sz w:val="24"/>
          <w:szCs w:val="24"/>
          <w:lang w:val="en-GB"/>
        </w:rPr>
        <w:t>Screening</w:t>
      </w:r>
    </w:p>
    <w:p w:rsidR="00C6663A" w:rsidRPr="00A1148D" w:rsidRDefault="00C6663A" w:rsidP="00C666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1148D">
        <w:rPr>
          <w:rFonts w:ascii="Times New Roman" w:hAnsi="Times New Roman" w:cs="Times New Roman"/>
          <w:sz w:val="24"/>
          <w:szCs w:val="24"/>
          <w:lang w:val="en-GB"/>
        </w:rPr>
        <w:t>Mitigation</w:t>
      </w:r>
    </w:p>
    <w:p w:rsidR="00C6663A" w:rsidRPr="00A1148D" w:rsidRDefault="00C6663A" w:rsidP="00C666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1148D">
        <w:rPr>
          <w:rFonts w:ascii="Times New Roman" w:hAnsi="Times New Roman" w:cs="Times New Roman"/>
          <w:sz w:val="24"/>
          <w:szCs w:val="24"/>
          <w:lang w:val="en-GB"/>
        </w:rPr>
        <w:t xml:space="preserve">Environmental impact statement </w:t>
      </w:r>
      <w:r w:rsidRPr="00A1148D">
        <w:rPr>
          <w:rFonts w:ascii="Times New Roman" w:hAnsi="Times New Roman" w:cs="Times New Roman"/>
          <w:b/>
          <w:sz w:val="24"/>
          <w:szCs w:val="24"/>
          <w:lang w:val="en-GB"/>
        </w:rPr>
        <w:t>(25marks)</w:t>
      </w:r>
    </w:p>
    <w:p w:rsidR="00C6663A" w:rsidRDefault="00C6663A" w:rsidP="00C6663A">
      <w:pPr>
        <w:pStyle w:val="NoSpacing"/>
        <w:ind w:left="1080"/>
        <w:rPr>
          <w:rFonts w:ascii="Palatino Linotype" w:hAnsi="Palatino Linotype"/>
          <w:b/>
          <w:sz w:val="24"/>
          <w:szCs w:val="24"/>
          <w:lang w:val="en-GB"/>
        </w:rPr>
      </w:pPr>
    </w:p>
    <w:p w:rsidR="00423181" w:rsidRDefault="002805F8" w:rsidP="00C666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Justify the view that t</w:t>
      </w:r>
      <w:r w:rsidR="00423181" w:rsidRPr="00C6663A">
        <w:rPr>
          <w:rFonts w:ascii="Times New Roman" w:hAnsi="Times New Roman" w:cs="Times New Roman"/>
          <w:sz w:val="24"/>
          <w:szCs w:val="24"/>
        </w:rPr>
        <w:t>he evolution of Environmental Impact Assessment (EIA) can be divided into four overlapping phases.</w:t>
      </w:r>
      <w:r w:rsidR="003F5B1E" w:rsidRPr="00C6663A">
        <w:rPr>
          <w:rFonts w:ascii="Times New Roman" w:hAnsi="Times New Roman" w:cs="Times New Roman"/>
          <w:sz w:val="24"/>
          <w:szCs w:val="24"/>
        </w:rPr>
        <w:t>Identify</w:t>
      </w:r>
      <w:r w:rsidR="00423181" w:rsidRPr="00C6663A">
        <w:rPr>
          <w:rFonts w:ascii="Times New Roman" w:hAnsi="Times New Roman" w:cs="Times New Roman"/>
          <w:sz w:val="24"/>
          <w:szCs w:val="24"/>
        </w:rPr>
        <w:t xml:space="preserve"> and discuss these four phases</w:t>
      </w:r>
      <w:r w:rsidR="00C6663A">
        <w:rPr>
          <w:rFonts w:ascii="Times New Roman" w:hAnsi="Times New Roman" w:cs="Times New Roman"/>
          <w:b/>
          <w:sz w:val="24"/>
          <w:szCs w:val="24"/>
        </w:rPr>
        <w:t>(1</w:t>
      </w:r>
      <w:r w:rsidR="00461F4D" w:rsidRPr="00C6663A">
        <w:rPr>
          <w:rFonts w:ascii="Times New Roman" w:hAnsi="Times New Roman" w:cs="Times New Roman"/>
          <w:b/>
          <w:sz w:val="24"/>
          <w:szCs w:val="24"/>
        </w:rPr>
        <w:t>5marks)</w:t>
      </w:r>
    </w:p>
    <w:p w:rsidR="002805F8" w:rsidRPr="002805F8" w:rsidRDefault="002805F8" w:rsidP="002805F8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en-GB"/>
        </w:rPr>
      </w:pPr>
      <w:r w:rsidRPr="002805F8">
        <w:rPr>
          <w:rFonts w:ascii="Times New Roman" w:hAnsi="Times New Roman" w:cs="Times New Roman"/>
          <w:b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05F8">
        <w:rPr>
          <w:rFonts w:ascii="Times New Roman" w:hAnsi="Times New Roman" w:cs="Times New Roman"/>
          <w:sz w:val="24"/>
          <w:szCs w:val="24"/>
        </w:rPr>
        <w:t>Justify the view that</w:t>
      </w:r>
      <w:r w:rsidRPr="002805F8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C6663A" w:rsidRPr="002805F8">
        <w:rPr>
          <w:rFonts w:ascii="Times New Roman" w:hAnsi="Times New Roman" w:cs="Times New Roman"/>
          <w:sz w:val="24"/>
          <w:szCs w:val="24"/>
          <w:lang w:val="en-GB"/>
        </w:rPr>
        <w:t xml:space="preserve">ommunication with stakeholders is an important aspect of the EIA.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(7.</w:t>
      </w:r>
      <w:r w:rsidRPr="002805F8">
        <w:rPr>
          <w:rFonts w:ascii="Times New Roman" w:hAnsi="Times New Roman" w:cs="Times New Roman"/>
          <w:b/>
          <w:sz w:val="24"/>
          <w:szCs w:val="24"/>
          <w:lang w:val="en-GB"/>
        </w:rPr>
        <w:t>5marks)</w:t>
      </w:r>
    </w:p>
    <w:p w:rsidR="00C6663A" w:rsidRPr="002805F8" w:rsidRDefault="002805F8" w:rsidP="002805F8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en-GB"/>
        </w:rPr>
      </w:pPr>
      <w:r w:rsidRPr="002805F8">
        <w:rPr>
          <w:rFonts w:ascii="Times New Roman" w:hAnsi="Times New Roman" w:cs="Times New Roman"/>
          <w:b/>
          <w:sz w:val="24"/>
          <w:szCs w:val="24"/>
          <w:lang w:val="en-GB"/>
        </w:rPr>
        <w:t>3b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6663A" w:rsidRPr="002805F8">
        <w:rPr>
          <w:rFonts w:ascii="Times New Roman" w:hAnsi="Times New Roman" w:cs="Times New Roman"/>
          <w:sz w:val="24"/>
          <w:szCs w:val="24"/>
          <w:lang w:val="en-GB"/>
        </w:rPr>
        <w:t xml:space="preserve">Discuss the role of three key decision stakeholders in the EIA procedure.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(7.</w:t>
      </w:r>
      <w:r w:rsidR="00C6663A" w:rsidRPr="002805F8">
        <w:rPr>
          <w:rFonts w:ascii="Times New Roman" w:hAnsi="Times New Roman" w:cs="Times New Roman"/>
          <w:b/>
          <w:sz w:val="24"/>
          <w:szCs w:val="24"/>
          <w:lang w:val="en-GB"/>
        </w:rPr>
        <w:t>5marks)</w:t>
      </w:r>
    </w:p>
    <w:p w:rsidR="002805F8" w:rsidRDefault="002805F8" w:rsidP="002805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805F8">
        <w:rPr>
          <w:rFonts w:ascii="Times New Roman" w:hAnsi="Times New Roman" w:cs="Times New Roman"/>
          <w:b/>
          <w:sz w:val="24"/>
          <w:szCs w:val="24"/>
        </w:rPr>
        <w:t>4a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148D" w:rsidRPr="002805F8">
        <w:rPr>
          <w:rFonts w:ascii="Times New Roman" w:hAnsi="Times New Roman" w:cs="Times New Roman"/>
          <w:sz w:val="24"/>
          <w:szCs w:val="24"/>
        </w:rPr>
        <w:t>Discuss</w:t>
      </w:r>
      <w:r w:rsidR="00C6663A" w:rsidRPr="002805F8">
        <w:rPr>
          <w:rFonts w:ascii="Times New Roman" w:hAnsi="Times New Roman" w:cs="Times New Roman"/>
          <w:sz w:val="24"/>
          <w:szCs w:val="24"/>
        </w:rPr>
        <w:t xml:space="preserve"> the different types of </w:t>
      </w:r>
      <w:r w:rsidRPr="002805F8">
        <w:rPr>
          <w:rFonts w:ascii="Times New Roman" w:hAnsi="Times New Roman" w:cs="Times New Roman"/>
          <w:sz w:val="24"/>
          <w:szCs w:val="24"/>
        </w:rPr>
        <w:t xml:space="preserve">Environmental Audit </w:t>
      </w:r>
      <w:r w:rsidRPr="002805F8">
        <w:rPr>
          <w:rFonts w:ascii="Times New Roman" w:hAnsi="Times New Roman" w:cs="Times New Roman"/>
          <w:b/>
          <w:sz w:val="24"/>
          <w:szCs w:val="24"/>
        </w:rPr>
        <w:t>(7.5marks)</w:t>
      </w:r>
    </w:p>
    <w:p w:rsidR="00A1148D" w:rsidRPr="002805F8" w:rsidRDefault="002805F8" w:rsidP="002805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05F8">
        <w:rPr>
          <w:rFonts w:ascii="Times New Roman" w:hAnsi="Times New Roman" w:cs="Times New Roman"/>
          <w:b/>
          <w:sz w:val="24"/>
          <w:szCs w:val="24"/>
        </w:rPr>
        <w:t>4b.</w:t>
      </w:r>
      <w:r>
        <w:rPr>
          <w:rFonts w:ascii="Times New Roman" w:hAnsi="Times New Roman" w:cs="Times New Roman"/>
          <w:sz w:val="24"/>
          <w:szCs w:val="24"/>
        </w:rPr>
        <w:t xml:space="preserve">Why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undertake </w:t>
      </w:r>
      <w:r w:rsidRPr="002805F8">
        <w:rPr>
          <w:rFonts w:ascii="Times New Roman" w:hAnsi="Times New Roman" w:cs="Times New Roman"/>
          <w:sz w:val="24"/>
          <w:szCs w:val="24"/>
        </w:rPr>
        <w:t>Environmental Audit</w:t>
      </w:r>
      <w:r>
        <w:rPr>
          <w:rFonts w:ascii="Times New Roman" w:hAnsi="Times New Roman" w:cs="Times New Roman"/>
          <w:b/>
          <w:sz w:val="24"/>
          <w:szCs w:val="24"/>
        </w:rPr>
        <w:t>. (7.</w:t>
      </w:r>
      <w:r w:rsidR="00C6663A" w:rsidRPr="002805F8">
        <w:rPr>
          <w:rFonts w:ascii="Times New Roman" w:hAnsi="Times New Roman" w:cs="Times New Roman"/>
          <w:b/>
          <w:sz w:val="24"/>
          <w:szCs w:val="24"/>
        </w:rPr>
        <w:t>5marks)</w:t>
      </w:r>
    </w:p>
    <w:p w:rsidR="00A1148D" w:rsidRPr="002805F8" w:rsidRDefault="002805F8" w:rsidP="002805F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5F8">
        <w:rPr>
          <w:rFonts w:ascii="Times New Roman" w:hAnsi="Times New Roman" w:cs="Times New Roman"/>
          <w:b/>
          <w:sz w:val="24"/>
          <w:szCs w:val="24"/>
        </w:rPr>
        <w:t>5.</w:t>
      </w:r>
      <w:r w:rsidRPr="002805F8">
        <w:rPr>
          <w:rFonts w:ascii="Times New Roman" w:hAnsi="Times New Roman" w:cs="Times New Roman"/>
          <w:sz w:val="24"/>
          <w:szCs w:val="24"/>
        </w:rPr>
        <w:t xml:space="preserve">Describe the challenges </w:t>
      </w:r>
      <w:r w:rsidR="00A1148D" w:rsidRPr="002805F8">
        <w:rPr>
          <w:rFonts w:ascii="Times New Roman" w:hAnsi="Times New Roman" w:cs="Times New Roman"/>
          <w:sz w:val="24"/>
          <w:szCs w:val="24"/>
        </w:rPr>
        <w:t>o</w:t>
      </w:r>
      <w:r w:rsidRPr="002805F8">
        <w:rPr>
          <w:rFonts w:ascii="Times New Roman" w:hAnsi="Times New Roman" w:cs="Times New Roman"/>
          <w:sz w:val="24"/>
          <w:szCs w:val="24"/>
        </w:rPr>
        <w:t>f</w:t>
      </w:r>
      <w:r w:rsidR="00A1148D" w:rsidRPr="002805F8">
        <w:rPr>
          <w:rFonts w:ascii="Times New Roman" w:hAnsi="Times New Roman" w:cs="Times New Roman"/>
          <w:sz w:val="24"/>
          <w:szCs w:val="24"/>
        </w:rPr>
        <w:t xml:space="preserve"> executing environmental audit in Nigeria and suggest practical solutions to address these challenges. </w:t>
      </w:r>
      <w:r w:rsidR="00A1148D" w:rsidRPr="002805F8">
        <w:rPr>
          <w:rFonts w:ascii="Times New Roman" w:hAnsi="Times New Roman" w:cs="Times New Roman"/>
          <w:b/>
          <w:sz w:val="24"/>
          <w:szCs w:val="24"/>
        </w:rPr>
        <w:t>(15marks)</w:t>
      </w:r>
      <w:bookmarkStart w:id="0" w:name="_GoBack"/>
      <w:bookmarkEnd w:id="0"/>
    </w:p>
    <w:p w:rsidR="00A1148D" w:rsidRPr="00A1148D" w:rsidRDefault="00A1148D" w:rsidP="00A11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1148D" w:rsidRPr="00A1148D" w:rsidSect="002805F8">
      <w:pgSz w:w="12240" w:h="15840"/>
      <w:pgMar w:top="90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A56"/>
    <w:multiLevelType w:val="hybridMultilevel"/>
    <w:tmpl w:val="3BC0B236"/>
    <w:lvl w:ilvl="0" w:tplc="48289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80DA0"/>
    <w:multiLevelType w:val="hybridMultilevel"/>
    <w:tmpl w:val="3F4A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181"/>
    <w:rsid w:val="00175A36"/>
    <w:rsid w:val="002805F8"/>
    <w:rsid w:val="003F5B1E"/>
    <w:rsid w:val="00423181"/>
    <w:rsid w:val="00461F4D"/>
    <w:rsid w:val="00573E6C"/>
    <w:rsid w:val="0062007E"/>
    <w:rsid w:val="006948AB"/>
    <w:rsid w:val="00701324"/>
    <w:rsid w:val="007271C4"/>
    <w:rsid w:val="00796242"/>
    <w:rsid w:val="007E14BF"/>
    <w:rsid w:val="00856A59"/>
    <w:rsid w:val="00971BD9"/>
    <w:rsid w:val="009D52EF"/>
    <w:rsid w:val="00A1148D"/>
    <w:rsid w:val="00A322D8"/>
    <w:rsid w:val="00C6663A"/>
    <w:rsid w:val="00D22E8A"/>
    <w:rsid w:val="00DA3F9E"/>
    <w:rsid w:val="00DF580B"/>
    <w:rsid w:val="00E16BDE"/>
    <w:rsid w:val="00E5656E"/>
    <w:rsid w:val="00F43EB1"/>
    <w:rsid w:val="00FA7E3E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663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663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User</cp:lastModifiedBy>
  <cp:revision>2</cp:revision>
  <cp:lastPrinted>2018-02-14T12:42:00Z</cp:lastPrinted>
  <dcterms:created xsi:type="dcterms:W3CDTF">2018-02-14T12:42:00Z</dcterms:created>
  <dcterms:modified xsi:type="dcterms:W3CDTF">2018-02-14T12:42:00Z</dcterms:modified>
</cp:coreProperties>
</file>