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0" w:rsidRDefault="006318B0" w:rsidP="006318B0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  <w:lang w:val="en-GB" w:eastAsia="en-GB"/>
        </w:rPr>
        <w:drawing>
          <wp:inline distT="0" distB="0" distL="0" distR="0" wp14:anchorId="5E418009" wp14:editId="11D9AFBD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B0" w:rsidRPr="00AC56F8" w:rsidRDefault="006318B0" w:rsidP="006318B0">
      <w:pPr>
        <w:pStyle w:val="NoSpacing"/>
        <w:jc w:val="center"/>
        <w:rPr>
          <w:sz w:val="28"/>
          <w:szCs w:val="28"/>
        </w:rPr>
      </w:pPr>
    </w:p>
    <w:p w:rsidR="006318B0" w:rsidRPr="00235C84" w:rsidRDefault="006318B0" w:rsidP="006318B0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NATIONAL OPEN UNIVERSITY OF NIGERIA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  <w:color w:val="000000"/>
        </w:rPr>
        <w:t>UNIVERSITY VILLAGE, PLOT 91 CADASTRAL ZONE, NNAMDI AZIKIWE EXPRESS WAY, JABI - ABUJA.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FACULTY OF SCIENCES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</w:rPr>
        <w:t>DEPARTMENT OF PURE AND APPLIED SCIENCES</w:t>
      </w:r>
    </w:p>
    <w:p w:rsidR="006318B0" w:rsidRPr="00235C84" w:rsidRDefault="00276F99" w:rsidP="006318B0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APRIL/MAY, 2019</w:t>
      </w:r>
      <w:r w:rsidR="00F83442">
        <w:rPr>
          <w:rFonts w:cs="Times New Roman"/>
          <w:b/>
        </w:rPr>
        <w:t xml:space="preserve"> FIRST SEMESTER</w:t>
      </w:r>
      <w:bookmarkStart w:id="0" w:name="_GoBack"/>
      <w:bookmarkEnd w:id="0"/>
      <w:r w:rsidR="006318B0" w:rsidRPr="00235C84">
        <w:rPr>
          <w:rFonts w:cs="Times New Roman"/>
          <w:b/>
        </w:rPr>
        <w:t xml:space="preserve"> EXAMINATION</w:t>
      </w:r>
    </w:p>
    <w:p w:rsidR="006318B0" w:rsidRPr="00235C84" w:rsidRDefault="006318B0" w:rsidP="00882EDF">
      <w:pPr>
        <w:pStyle w:val="NoSpacing"/>
        <w:rPr>
          <w:rFonts w:cs="Times New Roman"/>
          <w:b/>
        </w:rPr>
      </w:pP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CODE:       </w:t>
      </w:r>
      <w:r w:rsidRPr="00235C84">
        <w:rPr>
          <w:rFonts w:cs="Times New Roman"/>
          <w:b/>
        </w:rPr>
        <w:t>CHM 306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>COURSE TITLE:        INSTRUMENTAL METHODS OF ANALYSIS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UNIT:         </w:t>
      </w:r>
      <w:r w:rsidRPr="00235C84">
        <w:rPr>
          <w:rFonts w:cs="Times New Roman"/>
          <w:b/>
        </w:rPr>
        <w:t>2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 xml:space="preserve">TIME: </w:t>
      </w:r>
      <w:r w:rsidRPr="00235C84">
        <w:rPr>
          <w:rFonts w:cs="Times New Roman"/>
          <w:b/>
        </w:rPr>
        <w:tab/>
        <w:t xml:space="preserve">              </w:t>
      </w:r>
      <w:r>
        <w:rPr>
          <w:rFonts w:cs="Times New Roman"/>
          <w:b/>
        </w:rPr>
        <w:t xml:space="preserve">      </w:t>
      </w:r>
      <w:r w:rsidRPr="00235C84">
        <w:rPr>
          <w:rFonts w:cs="Times New Roman"/>
          <w:b/>
        </w:rPr>
        <w:t xml:space="preserve"> 2 HOURS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 xml:space="preserve">INSTRUCTION:     </w:t>
      </w:r>
      <w:r w:rsidR="00D1274E">
        <w:rPr>
          <w:rFonts w:cs="Times New Roman"/>
          <w:b/>
        </w:rPr>
        <w:t xml:space="preserve">    </w:t>
      </w:r>
      <w:r w:rsidRPr="00235C84">
        <w:rPr>
          <w:rFonts w:cs="Times New Roman"/>
          <w:b/>
        </w:rPr>
        <w:t>Answer question one and</w:t>
      </w:r>
      <w:r>
        <w:rPr>
          <w:rFonts w:cs="Times New Roman"/>
          <w:b/>
        </w:rPr>
        <w:t xml:space="preserve"> </w:t>
      </w:r>
      <w:r w:rsidRPr="00235C84">
        <w:rPr>
          <w:rFonts w:cs="Times New Roman"/>
          <w:b/>
        </w:rPr>
        <w:t>any other three questions.</w:t>
      </w:r>
    </w:p>
    <w:p w:rsidR="006318B0" w:rsidRPr="00557CC5" w:rsidRDefault="006318B0" w:rsidP="006318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8B0" w:rsidRPr="00F75C2B" w:rsidRDefault="006318B0" w:rsidP="006318B0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ONE</w:t>
      </w:r>
    </w:p>
    <w:p w:rsidR="00021E7A" w:rsidRDefault="006318B0" w:rsidP="00492425">
      <w:pPr>
        <w:pStyle w:val="NoSpacing"/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1E7A">
        <w:rPr>
          <w:rStyle w:val="Heading1Char"/>
          <w:rFonts w:ascii="Cambria" w:hAnsi="Cambria"/>
          <w:b w:val="0"/>
          <w:color w:val="000000" w:themeColor="text1"/>
          <w:sz w:val="24"/>
          <w:szCs w:val="24"/>
        </w:rPr>
        <w:t xml:space="preserve">1a) </w:t>
      </w:r>
      <w:r w:rsidRPr="00021E7A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In a tabular form, compare and contrast between flame emission and</w:t>
      </w:r>
      <w:r w:rsidR="00492425" w:rsidRPr="00021E7A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flame absorption spectroscopy.    </w:t>
      </w:r>
    </w:p>
    <w:p w:rsidR="006318B0" w:rsidRPr="00021E7A" w:rsidRDefault="00021E7A" w:rsidP="00492425">
      <w:pPr>
        <w:pStyle w:val="NoSpacing"/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</w:t>
      </w:r>
      <w:r w:rsidR="00492425" w:rsidRPr="00021E7A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5 marks</w:t>
      </w:r>
    </w:p>
    <w:p w:rsidR="00492425" w:rsidRPr="00021E7A" w:rsidRDefault="00492425" w:rsidP="00492425">
      <w:pPr>
        <w:pStyle w:val="NoSpacing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6318B0" w:rsidRPr="00021E7A" w:rsidRDefault="00D22720" w:rsidP="006318B0">
      <w:pPr>
        <w:jc w:val="both"/>
        <w:rPr>
          <w:rFonts w:ascii="Cambria" w:hAnsi="Cambria"/>
        </w:rPr>
      </w:pPr>
      <w:r w:rsidRPr="00021E7A">
        <w:rPr>
          <w:rFonts w:ascii="Cambria" w:hAnsi="Cambria"/>
        </w:rPr>
        <w:t xml:space="preserve">1bi) </w:t>
      </w:r>
      <w:r w:rsidR="006318B0" w:rsidRPr="00021E7A">
        <w:rPr>
          <w:rFonts w:ascii="Cambria" w:hAnsi="Cambria"/>
        </w:rPr>
        <w:t xml:space="preserve"> What is Fluorimeter?</w:t>
      </w:r>
      <w:r w:rsidR="006318B0" w:rsidRPr="00021E7A">
        <w:rPr>
          <w:rFonts w:ascii="Cambria" w:hAnsi="Cambria"/>
        </w:rPr>
        <w:tab/>
      </w:r>
      <w:r w:rsidR="006318B0" w:rsidRPr="00021E7A">
        <w:rPr>
          <w:rFonts w:ascii="Cambria" w:hAnsi="Cambria"/>
        </w:rPr>
        <w:tab/>
      </w:r>
      <w:r w:rsidR="006318B0" w:rsidRPr="00021E7A">
        <w:rPr>
          <w:rFonts w:ascii="Cambria" w:hAnsi="Cambria"/>
        </w:rPr>
        <w:tab/>
      </w:r>
      <w:r w:rsidR="006318B0" w:rsidRPr="00021E7A">
        <w:rPr>
          <w:rFonts w:ascii="Cambria" w:hAnsi="Cambria"/>
        </w:rPr>
        <w:tab/>
      </w:r>
      <w:r w:rsidR="006318B0" w:rsidRPr="00021E7A">
        <w:rPr>
          <w:rFonts w:ascii="Cambria" w:hAnsi="Cambria"/>
        </w:rPr>
        <w:tab/>
      </w:r>
      <w:r w:rsidR="006318B0" w:rsidRPr="00021E7A">
        <w:rPr>
          <w:rFonts w:ascii="Cambria" w:hAnsi="Cambria"/>
        </w:rPr>
        <w:tab/>
        <w:t xml:space="preserve">    </w:t>
      </w:r>
      <w:r w:rsidR="006318B0" w:rsidRPr="00021E7A">
        <w:rPr>
          <w:rFonts w:ascii="Cambria" w:hAnsi="Cambria"/>
        </w:rPr>
        <w:tab/>
      </w:r>
      <w:r w:rsidR="00492425" w:rsidRPr="00021E7A">
        <w:rPr>
          <w:rFonts w:ascii="Cambria" w:hAnsi="Cambria"/>
        </w:rPr>
        <w:t xml:space="preserve">                       </w:t>
      </w:r>
      <w:r w:rsidR="00021E7A">
        <w:rPr>
          <w:rFonts w:ascii="Cambria" w:hAnsi="Cambria"/>
        </w:rPr>
        <w:t xml:space="preserve">               </w:t>
      </w:r>
      <w:r w:rsidR="006318B0" w:rsidRPr="00021E7A">
        <w:rPr>
          <w:rFonts w:ascii="Cambria" w:hAnsi="Cambria"/>
        </w:rPr>
        <w:t>1</w:t>
      </w:r>
      <w:r w:rsidR="006318B0" w:rsidRPr="00021E7A">
        <w:rPr>
          <w:rFonts w:ascii="Cambria" w:hAnsi="Cambria"/>
          <w:vertAlign w:val="superscript"/>
        </w:rPr>
        <w:t xml:space="preserve"> </w:t>
      </w:r>
      <w:r w:rsidR="00492425" w:rsidRPr="00021E7A">
        <w:rPr>
          <w:rFonts w:ascii="Cambria" w:hAnsi="Cambria"/>
        </w:rPr>
        <w:t>mark</w:t>
      </w:r>
    </w:p>
    <w:p w:rsidR="006B6A8B" w:rsidRDefault="006318B0" w:rsidP="008E36F4">
      <w:pPr>
        <w:widowControl w:val="0"/>
        <w:tabs>
          <w:tab w:val="left" w:pos="1300"/>
        </w:tabs>
        <w:autoSpaceDE w:val="0"/>
        <w:autoSpaceDN w:val="0"/>
        <w:spacing w:before="40"/>
        <w:jc w:val="both"/>
        <w:rPr>
          <w:rFonts w:ascii="Cambria" w:hAnsi="Cambria" w:cs="Times New Roman"/>
          <w:sz w:val="24"/>
          <w:szCs w:val="24"/>
        </w:rPr>
      </w:pPr>
      <w:r w:rsidRPr="00021E7A">
        <w:rPr>
          <w:rFonts w:ascii="Cambria" w:hAnsi="Cambria" w:cs="Times New Roman"/>
          <w:sz w:val="24"/>
          <w:szCs w:val="24"/>
        </w:rPr>
        <w:t>(1bii)  How does the following affect fluorimetric analysis?</w:t>
      </w:r>
    </w:p>
    <w:p w:rsidR="006B6A8B" w:rsidRDefault="006B6A8B" w:rsidP="006B6A8B">
      <w:pPr>
        <w:pStyle w:val="ListParagraph"/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Quenching                                                                                                                  </w:t>
      </w:r>
      <w:r w:rsidRPr="006B6A8B">
        <w:rPr>
          <w:rFonts w:ascii="Cambria" w:hAnsi="Cambria"/>
        </w:rPr>
        <w:t>2½ marks</w:t>
      </w:r>
    </w:p>
    <w:p w:rsidR="006318B0" w:rsidRPr="006B6A8B" w:rsidRDefault="006B6A8B" w:rsidP="006B6A8B">
      <w:pPr>
        <w:pStyle w:val="ListParagraph"/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Sensitivity</w:t>
      </w:r>
      <w:r w:rsidR="006318B0" w:rsidRPr="006B6A8B">
        <w:rPr>
          <w:rFonts w:ascii="Cambria" w:hAnsi="Cambria" w:cs="Times New Roman"/>
          <w:sz w:val="24"/>
          <w:szCs w:val="24"/>
        </w:rPr>
        <w:tab/>
      </w:r>
      <w:r w:rsidR="006318B0" w:rsidRPr="006B6A8B">
        <w:rPr>
          <w:rFonts w:ascii="Cambria" w:hAnsi="Cambria" w:cs="Times New Roman"/>
          <w:sz w:val="24"/>
          <w:szCs w:val="24"/>
        </w:rPr>
        <w:tab/>
        <w:t xml:space="preserve">  </w:t>
      </w:r>
      <w:r w:rsidR="006318B0" w:rsidRPr="006B6A8B">
        <w:rPr>
          <w:rFonts w:ascii="Cambria" w:hAnsi="Cambria" w:cs="Times New Roman"/>
          <w:sz w:val="24"/>
          <w:szCs w:val="24"/>
        </w:rPr>
        <w:tab/>
      </w:r>
      <w:r w:rsidR="008E36F4" w:rsidRPr="006B6A8B">
        <w:rPr>
          <w:rFonts w:ascii="Cambria" w:hAnsi="Cambria" w:cs="Times New Roman"/>
          <w:sz w:val="24"/>
          <w:szCs w:val="24"/>
        </w:rPr>
        <w:t xml:space="preserve">        </w:t>
      </w:r>
      <w:r w:rsidR="00021E7A" w:rsidRPr="006B6A8B">
        <w:rPr>
          <w:rFonts w:ascii="Cambria" w:hAnsi="Cambria" w:cs="Times New Roman"/>
          <w:sz w:val="24"/>
          <w:szCs w:val="24"/>
        </w:rPr>
        <w:t xml:space="preserve">          </w:t>
      </w: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</w:t>
      </w:r>
      <w:r w:rsidRPr="006B6A8B">
        <w:rPr>
          <w:rFonts w:ascii="Cambria" w:hAnsi="Cambria"/>
        </w:rPr>
        <w:t>2½ marks</w:t>
      </w:r>
    </w:p>
    <w:p w:rsidR="006318B0" w:rsidRPr="00021E7A" w:rsidRDefault="00D22720" w:rsidP="008959FC">
      <w:pPr>
        <w:jc w:val="both"/>
        <w:rPr>
          <w:rFonts w:ascii="Cambria" w:hAnsi="Cambria"/>
          <w:sz w:val="24"/>
          <w:szCs w:val="24"/>
        </w:rPr>
      </w:pPr>
      <w:r w:rsidRPr="00021E7A">
        <w:rPr>
          <w:rFonts w:ascii="Cambria" w:hAnsi="Cambria"/>
          <w:sz w:val="24"/>
          <w:szCs w:val="24"/>
        </w:rPr>
        <w:t>1biii) List any two</w:t>
      </w:r>
      <w:r w:rsidR="006318B0" w:rsidRPr="00021E7A">
        <w:rPr>
          <w:rFonts w:ascii="Cambria" w:hAnsi="Cambria"/>
          <w:sz w:val="24"/>
          <w:szCs w:val="24"/>
        </w:rPr>
        <w:t xml:space="preserve"> (2) applicatio</w:t>
      </w:r>
      <w:r w:rsidR="008959FC" w:rsidRPr="00021E7A">
        <w:rPr>
          <w:rFonts w:ascii="Cambria" w:hAnsi="Cambria"/>
          <w:sz w:val="24"/>
          <w:szCs w:val="24"/>
        </w:rPr>
        <w:t>ns of Fluorimetry.</w:t>
      </w:r>
      <w:r w:rsidR="008959FC" w:rsidRPr="00021E7A">
        <w:rPr>
          <w:rFonts w:ascii="Cambria" w:hAnsi="Cambria"/>
          <w:sz w:val="24"/>
          <w:szCs w:val="24"/>
        </w:rPr>
        <w:tab/>
      </w:r>
      <w:r w:rsidR="008959FC" w:rsidRPr="00021E7A">
        <w:rPr>
          <w:rFonts w:ascii="Cambria" w:hAnsi="Cambria"/>
          <w:sz w:val="24"/>
          <w:szCs w:val="24"/>
        </w:rPr>
        <w:tab/>
      </w:r>
      <w:r w:rsidR="008959FC" w:rsidRPr="00021E7A">
        <w:rPr>
          <w:rFonts w:ascii="Cambria" w:hAnsi="Cambria"/>
          <w:sz w:val="24"/>
          <w:szCs w:val="24"/>
        </w:rPr>
        <w:tab/>
        <w:t xml:space="preserve">                      </w:t>
      </w:r>
      <w:r w:rsidR="00021E7A">
        <w:rPr>
          <w:rFonts w:ascii="Cambria" w:hAnsi="Cambria"/>
          <w:sz w:val="24"/>
          <w:szCs w:val="24"/>
        </w:rPr>
        <w:t xml:space="preserve">         </w:t>
      </w:r>
      <w:r w:rsidR="008959FC" w:rsidRPr="00021E7A">
        <w:rPr>
          <w:rFonts w:ascii="Cambria" w:hAnsi="Cambria"/>
          <w:sz w:val="24"/>
          <w:szCs w:val="24"/>
        </w:rPr>
        <w:t xml:space="preserve"> </w:t>
      </w:r>
      <w:r w:rsidR="008959FC" w:rsidRPr="00021E7A">
        <w:rPr>
          <w:rFonts w:ascii="Cambria" w:hAnsi="Cambria"/>
        </w:rPr>
        <w:t>2 marks</w:t>
      </w:r>
    </w:p>
    <w:p w:rsidR="006318B0" w:rsidRPr="00021E7A" w:rsidRDefault="006318B0" w:rsidP="006318B0">
      <w:pPr>
        <w:pStyle w:val="BodyText"/>
        <w:ind w:firstLine="720"/>
        <w:jc w:val="both"/>
        <w:rPr>
          <w:rFonts w:ascii="Cambria" w:hAnsi="Cambria"/>
        </w:rPr>
      </w:pPr>
    </w:p>
    <w:p w:rsidR="006318B0" w:rsidRPr="00021E7A" w:rsidRDefault="006318B0" w:rsidP="006318B0">
      <w:pPr>
        <w:jc w:val="both"/>
        <w:rPr>
          <w:rFonts w:ascii="Cambria" w:hAnsi="Cambria"/>
          <w:sz w:val="24"/>
          <w:szCs w:val="24"/>
        </w:rPr>
      </w:pPr>
      <w:r w:rsidRPr="00021E7A">
        <w:rPr>
          <w:rFonts w:ascii="Cambria" w:hAnsi="Cambria"/>
          <w:sz w:val="24"/>
          <w:szCs w:val="24"/>
        </w:rPr>
        <w:t xml:space="preserve">1ci) State four (4) advantages of coulometric </w:t>
      </w:r>
      <w:r w:rsidR="002C0181" w:rsidRPr="00021E7A">
        <w:rPr>
          <w:rFonts w:ascii="Cambria" w:hAnsi="Cambria"/>
          <w:sz w:val="24"/>
          <w:szCs w:val="24"/>
        </w:rPr>
        <w:t xml:space="preserve">titration over conventional </w:t>
      </w:r>
      <w:r w:rsidRPr="00021E7A">
        <w:rPr>
          <w:rFonts w:ascii="Cambria" w:hAnsi="Cambria"/>
          <w:sz w:val="24"/>
          <w:szCs w:val="24"/>
        </w:rPr>
        <w:t>titrations.</w:t>
      </w:r>
    </w:p>
    <w:p w:rsidR="0005495C" w:rsidRDefault="002C0181" w:rsidP="006318B0">
      <w:pPr>
        <w:jc w:val="both"/>
        <w:rPr>
          <w:rFonts w:ascii="Cambria" w:hAnsi="Cambria"/>
          <w:sz w:val="24"/>
          <w:szCs w:val="24"/>
        </w:rPr>
      </w:pPr>
      <w:r w:rsidRPr="00021E7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21E7A">
        <w:rPr>
          <w:rFonts w:ascii="Cambria" w:hAnsi="Cambria"/>
          <w:sz w:val="24"/>
          <w:szCs w:val="24"/>
        </w:rPr>
        <w:t xml:space="preserve">     </w:t>
      </w:r>
      <w:r w:rsidR="0005495C">
        <w:rPr>
          <w:rFonts w:ascii="Cambria" w:hAnsi="Cambria"/>
          <w:sz w:val="24"/>
          <w:szCs w:val="24"/>
        </w:rPr>
        <w:t>4 marks</w:t>
      </w:r>
      <w:r w:rsidRPr="00021E7A">
        <w:rPr>
          <w:rFonts w:ascii="Cambria" w:hAnsi="Cambria"/>
          <w:sz w:val="24"/>
          <w:szCs w:val="24"/>
        </w:rPr>
        <w:tab/>
      </w:r>
    </w:p>
    <w:p w:rsidR="006318B0" w:rsidRPr="00021E7A" w:rsidRDefault="006318B0" w:rsidP="006318B0">
      <w:pPr>
        <w:jc w:val="both"/>
        <w:rPr>
          <w:rFonts w:ascii="Cambria" w:hAnsi="Cambria"/>
          <w:sz w:val="24"/>
          <w:szCs w:val="24"/>
        </w:rPr>
      </w:pPr>
      <w:r w:rsidRPr="00021E7A">
        <w:rPr>
          <w:rFonts w:ascii="Cambria" w:hAnsi="Cambria"/>
        </w:rPr>
        <w:t>1cii) Assuming that a 2000 cm</w:t>
      </w:r>
      <w:r w:rsidRPr="00021E7A">
        <w:rPr>
          <w:rFonts w:ascii="Cambria" w:hAnsi="Cambria"/>
          <w:vertAlign w:val="superscript"/>
        </w:rPr>
        <w:t>3</w:t>
      </w:r>
      <w:r w:rsidRPr="00021E7A">
        <w:rPr>
          <w:rFonts w:ascii="Cambria" w:hAnsi="Cambria"/>
        </w:rPr>
        <w:t xml:space="preserve"> solution containing 0.7113 mg of cyclohexene/cm</w:t>
      </w:r>
      <w:r w:rsidRPr="00021E7A">
        <w:rPr>
          <w:rFonts w:ascii="Cambria" w:hAnsi="Cambria"/>
          <w:vertAlign w:val="superscript"/>
        </w:rPr>
        <w:t>3</w:t>
      </w:r>
      <w:r w:rsidRPr="00021E7A">
        <w:rPr>
          <w:rFonts w:ascii="Cambria" w:hAnsi="Cambria"/>
        </w:rPr>
        <w:t xml:space="preserve"> is to be titrated against bromine. If the coulometer is operated at a constant current of 5.820 mA, calculate the time required for complete titration.  (Molar mass of cyclohexene = 82.146</w:t>
      </w:r>
      <w:r w:rsidR="009C3C0F">
        <w:rPr>
          <w:rFonts w:ascii="Cambria" w:hAnsi="Cambria"/>
        </w:rPr>
        <w:t xml:space="preserve"> g/mol</w:t>
      </w:r>
      <w:r w:rsidRPr="00021E7A">
        <w:rPr>
          <w:rFonts w:ascii="Cambria" w:hAnsi="Cambria"/>
        </w:rPr>
        <w:t>; 1F = 96485C).</w:t>
      </w:r>
      <w:r w:rsidRPr="00021E7A">
        <w:rPr>
          <w:rFonts w:ascii="Cambria" w:hAnsi="Cambria"/>
        </w:rPr>
        <w:tab/>
      </w:r>
      <w:r w:rsidRPr="00021E7A">
        <w:rPr>
          <w:rFonts w:ascii="Cambria" w:hAnsi="Cambria"/>
          <w:sz w:val="24"/>
          <w:szCs w:val="24"/>
        </w:rPr>
        <w:t xml:space="preserve">     </w:t>
      </w:r>
      <w:r w:rsidR="00370082" w:rsidRPr="00021E7A">
        <w:rPr>
          <w:rFonts w:ascii="Cambria" w:hAnsi="Cambria"/>
          <w:sz w:val="24"/>
          <w:szCs w:val="24"/>
        </w:rPr>
        <w:t xml:space="preserve">    </w:t>
      </w:r>
      <w:r w:rsidR="00021E7A">
        <w:rPr>
          <w:rFonts w:ascii="Cambria" w:hAnsi="Cambria"/>
          <w:sz w:val="24"/>
          <w:szCs w:val="24"/>
        </w:rPr>
        <w:t xml:space="preserve">                       </w:t>
      </w:r>
      <w:r w:rsidR="00370082" w:rsidRPr="00021E7A">
        <w:rPr>
          <w:rFonts w:ascii="Cambria" w:hAnsi="Cambria"/>
          <w:sz w:val="24"/>
          <w:szCs w:val="24"/>
        </w:rPr>
        <w:t xml:space="preserve"> 5 marks</w:t>
      </w:r>
      <w:r w:rsidRPr="00021E7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18B0" w:rsidRPr="00021E7A" w:rsidRDefault="006318B0" w:rsidP="00172808">
      <w:pPr>
        <w:jc w:val="both"/>
        <w:rPr>
          <w:rFonts w:ascii="Cambria" w:hAnsi="Cambria"/>
          <w:sz w:val="24"/>
          <w:szCs w:val="24"/>
        </w:rPr>
      </w:pPr>
      <w:r w:rsidRPr="00021E7A">
        <w:rPr>
          <w:rFonts w:ascii="Cambria" w:hAnsi="Cambria"/>
          <w:sz w:val="24"/>
          <w:szCs w:val="24"/>
        </w:rPr>
        <w:t>1ciii) Identify the three (3) ways where coulometric titration can be applied in.</w:t>
      </w:r>
      <w:r w:rsidR="00370082" w:rsidRPr="00021E7A">
        <w:rPr>
          <w:rFonts w:ascii="Cambria" w:hAnsi="Cambria"/>
          <w:sz w:val="24"/>
          <w:szCs w:val="24"/>
        </w:rPr>
        <w:t xml:space="preserve">        </w:t>
      </w:r>
      <w:r w:rsidR="00942F71" w:rsidRPr="00021E7A">
        <w:rPr>
          <w:rFonts w:ascii="Cambria" w:hAnsi="Cambria"/>
          <w:sz w:val="24"/>
          <w:szCs w:val="24"/>
        </w:rPr>
        <w:t xml:space="preserve"> </w:t>
      </w:r>
      <w:r w:rsidR="00021E7A">
        <w:rPr>
          <w:rFonts w:ascii="Cambria" w:hAnsi="Cambria"/>
          <w:sz w:val="24"/>
          <w:szCs w:val="24"/>
        </w:rPr>
        <w:t xml:space="preserve">         </w:t>
      </w:r>
      <w:r w:rsidR="00942F71" w:rsidRPr="00021E7A">
        <w:rPr>
          <w:rFonts w:ascii="Cambria" w:hAnsi="Cambria"/>
          <w:sz w:val="24"/>
          <w:szCs w:val="24"/>
        </w:rPr>
        <w:t>3</w:t>
      </w:r>
      <w:r w:rsidR="00370082" w:rsidRPr="00021E7A">
        <w:rPr>
          <w:rFonts w:ascii="Cambria" w:hAnsi="Cambria"/>
          <w:sz w:val="24"/>
          <w:szCs w:val="24"/>
        </w:rPr>
        <w:t xml:space="preserve"> marks</w:t>
      </w:r>
      <w:r w:rsidRPr="00021E7A"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p w:rsidR="006318B0" w:rsidRPr="00F75C2B" w:rsidRDefault="006318B0" w:rsidP="006318B0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</w:p>
    <w:p w:rsidR="006318B0" w:rsidRPr="00F75C2B" w:rsidRDefault="006318B0" w:rsidP="006318B0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TWO</w:t>
      </w:r>
    </w:p>
    <w:p w:rsidR="006318B0" w:rsidRPr="001B1FE8" w:rsidRDefault="003F5879" w:rsidP="001B156D">
      <w:r w:rsidRPr="001B1FE8">
        <w:t xml:space="preserve">2ai) </w:t>
      </w:r>
      <w:r w:rsidR="006318B0" w:rsidRPr="001B1FE8">
        <w:t xml:space="preserve">What is infrared spectroscopy?                                           </w:t>
      </w:r>
      <w:r w:rsidR="001B156D" w:rsidRPr="001B1FE8">
        <w:t xml:space="preserve">                                                                         </w:t>
      </w:r>
      <w:r w:rsidR="006318B0" w:rsidRPr="001B1FE8">
        <w:t xml:space="preserve">     </w:t>
      </w:r>
      <w:r w:rsidR="001B156D" w:rsidRPr="001B1FE8">
        <w:rPr>
          <w:rFonts w:ascii="Calibri" w:hAnsi="Calibri" w:cs="Times New Roman"/>
        </w:rPr>
        <w:t xml:space="preserve">     </w:t>
      </w:r>
      <w:r w:rsidR="006318B0" w:rsidRPr="001B1FE8">
        <w:rPr>
          <w:rFonts w:ascii="Calibri" w:hAnsi="Calibri" w:cs="Times New Roman"/>
        </w:rPr>
        <w:t>1</w:t>
      </w:r>
      <w:r w:rsidR="006318B0" w:rsidRPr="001B1FE8">
        <w:rPr>
          <w:rFonts w:ascii="Calibri" w:hAnsi="Calibri" w:cs="Times New Roman"/>
          <w:vertAlign w:val="superscript"/>
        </w:rPr>
        <w:t>1</w:t>
      </w:r>
      <w:r w:rsidR="006318B0" w:rsidRPr="001B1FE8">
        <w:rPr>
          <w:rFonts w:ascii="Calibri" w:hAnsi="Calibri" w:cs="Times New Roman"/>
        </w:rPr>
        <w:t>/</w:t>
      </w:r>
      <w:r w:rsidR="006318B0" w:rsidRPr="001B1FE8">
        <w:rPr>
          <w:rFonts w:ascii="Calibri" w:hAnsi="Calibri" w:cs="Times New Roman"/>
          <w:vertAlign w:val="subscript"/>
        </w:rPr>
        <w:t>2</w:t>
      </w:r>
      <w:r w:rsidR="001B156D" w:rsidRPr="001B1FE8">
        <w:rPr>
          <w:rFonts w:ascii="Calibri" w:hAnsi="Calibri" w:cs="Times New Roman"/>
        </w:rPr>
        <w:t xml:space="preserve"> marks</w:t>
      </w:r>
    </w:p>
    <w:p w:rsidR="006318B0" w:rsidRPr="001B1FE8" w:rsidRDefault="006318B0" w:rsidP="006318B0">
      <w:pPr>
        <w:pStyle w:val="NoSpacing"/>
        <w:ind w:left="720"/>
        <w:jc w:val="both"/>
      </w:pPr>
    </w:p>
    <w:p w:rsidR="006318B0" w:rsidRPr="001B1FE8" w:rsidRDefault="007568CA" w:rsidP="006318B0">
      <w:pPr>
        <w:pStyle w:val="NoSpacing"/>
        <w:jc w:val="both"/>
      </w:pPr>
      <w:r>
        <w:t>2aii</w:t>
      </w:r>
      <w:r w:rsidR="00D41140">
        <w:t>) How would you determine</w:t>
      </w:r>
      <w:r w:rsidR="006318B0" w:rsidRPr="001B1FE8">
        <w:t xml:space="preserve"> the functional groups present in an organic molecule using infrared spectroscopy ? </w:t>
      </w:r>
    </w:p>
    <w:p w:rsidR="006318B0" w:rsidRPr="001B1FE8" w:rsidRDefault="003F5879" w:rsidP="003F5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FE8">
        <w:t xml:space="preserve">                                                                                                                                                                                             8 marks</w:t>
      </w:r>
    </w:p>
    <w:p w:rsidR="006318B0" w:rsidRPr="00C6276D" w:rsidRDefault="006318B0" w:rsidP="00A71283">
      <w:pPr>
        <w:spacing w:line="240" w:lineRule="auto"/>
        <w:rPr>
          <w:rFonts w:ascii="Calibri" w:hAnsi="Calibri" w:cs="Times New Roman"/>
        </w:rPr>
      </w:pPr>
      <w:r w:rsidRPr="001B1FE8">
        <w:rPr>
          <w:rFonts w:ascii="Calibri" w:hAnsi="Calibri" w:cs="Times New Roman"/>
        </w:rPr>
        <w:t>2b) Distinguish between Infrared spectrometer and Fourier Transformer Infrared spectrometer.</w:t>
      </w:r>
      <w:r w:rsidR="00A71283" w:rsidRPr="001B1FE8">
        <w:rPr>
          <w:rFonts w:ascii="Calibri" w:hAnsi="Calibri" w:cs="Times New Roman"/>
        </w:rPr>
        <w:t xml:space="preserve">          </w:t>
      </w:r>
      <w:r w:rsidR="00D22D52" w:rsidRPr="001B1FE8">
        <w:rPr>
          <w:rFonts w:ascii="Calibri" w:hAnsi="Calibri" w:cs="Times New Roman"/>
        </w:rPr>
        <w:t xml:space="preserve">   </w:t>
      </w:r>
      <w:r w:rsidR="001B1FE8">
        <w:rPr>
          <w:rFonts w:ascii="Calibri" w:hAnsi="Calibri" w:cs="Times New Roman"/>
        </w:rPr>
        <w:t xml:space="preserve">   </w:t>
      </w:r>
      <w:r w:rsidR="00D22D52" w:rsidRPr="001B1FE8">
        <w:rPr>
          <w:rFonts w:ascii="Calibri" w:hAnsi="Calibri" w:cs="Times New Roman"/>
        </w:rPr>
        <w:t xml:space="preserve"> </w:t>
      </w:r>
      <w:r w:rsidR="00381EFE" w:rsidRPr="001B1FE8">
        <w:rPr>
          <w:rFonts w:ascii="Calibri" w:hAnsi="Calibri" w:cs="Times New Roman"/>
        </w:rPr>
        <w:t>5</w:t>
      </w:r>
      <w:r w:rsidR="00A71283" w:rsidRPr="001B1FE8">
        <w:rPr>
          <w:rFonts w:ascii="Calibri" w:hAnsi="Calibri" w:cs="Times New Roman"/>
          <w:vertAlign w:val="superscript"/>
        </w:rPr>
        <w:t>1</w:t>
      </w:r>
      <w:r w:rsidR="00A71283" w:rsidRPr="001B1FE8">
        <w:rPr>
          <w:rFonts w:ascii="Calibri" w:hAnsi="Calibri" w:cs="Times New Roman"/>
        </w:rPr>
        <w:t>/</w:t>
      </w:r>
      <w:r w:rsidR="00A71283" w:rsidRPr="001B1FE8">
        <w:rPr>
          <w:rFonts w:ascii="Calibri" w:hAnsi="Calibri" w:cs="Times New Roman"/>
          <w:vertAlign w:val="subscript"/>
        </w:rPr>
        <w:t>2</w:t>
      </w:r>
      <w:r w:rsidR="00A71283" w:rsidRPr="001B1FE8">
        <w:rPr>
          <w:rFonts w:ascii="Calibri" w:hAnsi="Calibri" w:cs="Times New Roman"/>
        </w:rPr>
        <w:t xml:space="preserve"> marks</w:t>
      </w:r>
    </w:p>
    <w:p w:rsidR="006318B0" w:rsidRPr="00F75C2B" w:rsidRDefault="006318B0" w:rsidP="006318B0">
      <w:pPr>
        <w:spacing w:line="240" w:lineRule="auto"/>
        <w:ind w:left="360"/>
        <w:rPr>
          <w:rFonts w:cs="Times New Roman"/>
        </w:rPr>
      </w:pPr>
      <w:r w:rsidRPr="00F75C2B">
        <w:rPr>
          <w:rFonts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318B0" w:rsidRDefault="006318B0" w:rsidP="006318B0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THREE</w:t>
      </w:r>
    </w:p>
    <w:p w:rsidR="009A1C2D" w:rsidRPr="00856EC2" w:rsidRDefault="009A1C2D" w:rsidP="006318B0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</w:rPr>
      </w:pPr>
    </w:p>
    <w:p w:rsidR="006D2E01" w:rsidRPr="00856EC2" w:rsidRDefault="006318B0" w:rsidP="009A1C2D">
      <w:pPr>
        <w:pStyle w:val="BodyText"/>
        <w:rPr>
          <w:rFonts w:asciiTheme="minorHAnsi" w:hAnsiTheme="minorHAnsi"/>
        </w:rPr>
      </w:pPr>
      <w:r w:rsidRPr="00856EC2">
        <w:rPr>
          <w:rFonts w:asciiTheme="minorHAnsi" w:hAnsiTheme="minorHAnsi"/>
        </w:rPr>
        <w:t>3a) Distinguish between absorption and emission</w:t>
      </w:r>
      <w:r w:rsidRPr="00856EC2">
        <w:rPr>
          <w:rFonts w:asciiTheme="minorHAnsi" w:hAnsiTheme="minorHAnsi"/>
          <w:spacing w:val="-6"/>
        </w:rPr>
        <w:t xml:space="preserve"> </w:t>
      </w:r>
      <w:r w:rsidR="00AA5501" w:rsidRPr="00856EC2">
        <w:rPr>
          <w:rFonts w:asciiTheme="minorHAnsi" w:hAnsiTheme="minorHAnsi"/>
        </w:rPr>
        <w:t>spectroscopy</w:t>
      </w:r>
      <w:r w:rsidR="009A1C2D" w:rsidRPr="00856EC2">
        <w:rPr>
          <w:rFonts w:asciiTheme="minorHAnsi" w:hAnsiTheme="minorHAnsi"/>
        </w:rPr>
        <w:t>.                                            2 marks</w:t>
      </w:r>
      <w:r w:rsidR="00AA5501" w:rsidRPr="00856EC2">
        <w:rPr>
          <w:rFonts w:asciiTheme="minorHAnsi" w:hAnsiTheme="minorHAnsi"/>
        </w:rPr>
        <w:tab/>
      </w:r>
    </w:p>
    <w:p w:rsidR="009A1C2D" w:rsidRPr="00856EC2" w:rsidRDefault="00AA5501" w:rsidP="009A1C2D">
      <w:pPr>
        <w:pStyle w:val="BodyText"/>
        <w:rPr>
          <w:rFonts w:asciiTheme="minorHAnsi" w:hAnsiTheme="minorHAnsi"/>
        </w:rPr>
      </w:pPr>
      <w:r w:rsidRPr="00856EC2">
        <w:rPr>
          <w:rFonts w:asciiTheme="minorHAnsi" w:hAnsiTheme="minorHAnsi"/>
        </w:rPr>
        <w:tab/>
      </w:r>
      <w:r w:rsidRPr="00856EC2">
        <w:rPr>
          <w:rFonts w:asciiTheme="minorHAnsi" w:hAnsiTheme="minorHAnsi"/>
        </w:rPr>
        <w:tab/>
      </w:r>
    </w:p>
    <w:p w:rsidR="008228AF" w:rsidRPr="00856EC2" w:rsidRDefault="006318B0" w:rsidP="006D2E01">
      <w:pPr>
        <w:pStyle w:val="BodyText"/>
        <w:rPr>
          <w:rFonts w:asciiTheme="minorHAnsi" w:hAnsiTheme="minorHAnsi"/>
        </w:rPr>
      </w:pPr>
      <w:r w:rsidRPr="00856EC2">
        <w:rPr>
          <w:rFonts w:asciiTheme="minorHAnsi" w:hAnsiTheme="minorHAnsi"/>
        </w:rPr>
        <w:t>3b) Enumerate the different types of spectroscopy based on the nature of the radiation that is being absorbed or emitted.</w:t>
      </w:r>
      <w:r w:rsidRPr="00856EC2">
        <w:rPr>
          <w:rFonts w:asciiTheme="minorHAnsi" w:hAnsiTheme="minorHAnsi"/>
        </w:rPr>
        <w:tab/>
      </w:r>
      <w:r w:rsidR="008228AF" w:rsidRPr="00856EC2">
        <w:rPr>
          <w:rFonts w:asciiTheme="minorHAnsi" w:hAnsiTheme="minorHAnsi"/>
        </w:rPr>
        <w:tab/>
      </w:r>
      <w:r w:rsidR="008228AF" w:rsidRPr="00856EC2">
        <w:rPr>
          <w:rFonts w:asciiTheme="minorHAnsi" w:hAnsiTheme="minorHAnsi"/>
        </w:rPr>
        <w:tab/>
      </w:r>
      <w:r w:rsidR="008228AF" w:rsidRPr="00856EC2">
        <w:rPr>
          <w:rFonts w:asciiTheme="minorHAnsi" w:hAnsiTheme="minorHAnsi"/>
        </w:rPr>
        <w:tab/>
      </w:r>
      <w:r w:rsidR="008228AF" w:rsidRPr="00856EC2">
        <w:rPr>
          <w:rFonts w:asciiTheme="minorHAnsi" w:hAnsiTheme="minorHAnsi"/>
        </w:rPr>
        <w:tab/>
        <w:t xml:space="preserve">      </w:t>
      </w:r>
      <w:r w:rsidR="008228AF" w:rsidRPr="00856EC2">
        <w:rPr>
          <w:rFonts w:asciiTheme="minorHAnsi" w:hAnsiTheme="minorHAnsi"/>
        </w:rPr>
        <w:tab/>
        <w:t xml:space="preserve">          </w:t>
      </w:r>
      <w:r w:rsidR="006D2E01" w:rsidRPr="00856EC2">
        <w:rPr>
          <w:rFonts w:asciiTheme="minorHAnsi" w:hAnsiTheme="minorHAnsi"/>
        </w:rPr>
        <w:t xml:space="preserve">                       </w:t>
      </w:r>
      <w:r w:rsidR="00856EC2">
        <w:rPr>
          <w:rFonts w:asciiTheme="minorHAnsi" w:hAnsiTheme="minorHAnsi"/>
        </w:rPr>
        <w:t xml:space="preserve">                   </w:t>
      </w:r>
      <w:r w:rsidR="006D2E01" w:rsidRPr="00856EC2">
        <w:rPr>
          <w:rFonts w:asciiTheme="minorHAnsi" w:hAnsiTheme="minorHAnsi"/>
        </w:rPr>
        <w:t xml:space="preserve"> </w:t>
      </w:r>
      <w:r w:rsidR="008228AF" w:rsidRPr="00856EC2">
        <w:rPr>
          <w:rFonts w:asciiTheme="minorHAnsi" w:hAnsiTheme="minorHAnsi"/>
        </w:rPr>
        <w:t>2</w:t>
      </w:r>
      <w:r w:rsidR="008228AF" w:rsidRPr="00856EC2">
        <w:rPr>
          <w:rFonts w:asciiTheme="minorHAnsi" w:hAnsiTheme="minorHAnsi"/>
          <w:vertAlign w:val="superscript"/>
        </w:rPr>
        <w:t>1</w:t>
      </w:r>
      <w:r w:rsidR="008228AF" w:rsidRPr="00856EC2">
        <w:rPr>
          <w:rFonts w:asciiTheme="minorHAnsi" w:hAnsiTheme="minorHAnsi"/>
        </w:rPr>
        <w:t>/</w:t>
      </w:r>
      <w:r w:rsidR="008228AF" w:rsidRPr="00856EC2">
        <w:rPr>
          <w:rFonts w:asciiTheme="minorHAnsi" w:hAnsiTheme="minorHAnsi"/>
          <w:vertAlign w:val="subscript"/>
        </w:rPr>
        <w:t>2</w:t>
      </w:r>
      <w:r w:rsidR="008228AF" w:rsidRPr="00856EC2">
        <w:rPr>
          <w:rFonts w:asciiTheme="minorHAnsi" w:hAnsiTheme="minorHAnsi"/>
        </w:rPr>
        <w:t xml:space="preserve"> marks</w:t>
      </w:r>
    </w:p>
    <w:p w:rsidR="006D2E01" w:rsidRPr="00856EC2" w:rsidRDefault="006D2E01" w:rsidP="006D2E01">
      <w:pPr>
        <w:pStyle w:val="BodyText"/>
        <w:rPr>
          <w:rFonts w:asciiTheme="minorHAnsi" w:hAnsiTheme="minorHAnsi"/>
        </w:rPr>
        <w:sectPr w:rsidR="006D2E01" w:rsidRPr="00856EC2" w:rsidSect="00323567">
          <w:pgSz w:w="11900" w:h="16840"/>
          <w:pgMar w:top="1600" w:right="470" w:bottom="1200" w:left="860" w:header="0" w:footer="948" w:gutter="0"/>
          <w:cols w:space="720"/>
        </w:sectPr>
      </w:pPr>
    </w:p>
    <w:p w:rsidR="006318B0" w:rsidRPr="00856EC2" w:rsidRDefault="006318B0" w:rsidP="006318B0">
      <w:pPr>
        <w:widowControl w:val="0"/>
        <w:tabs>
          <w:tab w:val="left" w:pos="1300"/>
        </w:tabs>
        <w:autoSpaceDE w:val="0"/>
        <w:autoSpaceDN w:val="0"/>
        <w:spacing w:before="40"/>
        <w:jc w:val="both"/>
        <w:rPr>
          <w:rFonts w:cs="Times New Roman"/>
          <w:sz w:val="24"/>
          <w:szCs w:val="24"/>
        </w:rPr>
      </w:pPr>
      <w:r w:rsidRPr="00856EC2">
        <w:rPr>
          <w:rFonts w:cs="Times New Roman"/>
          <w:sz w:val="24"/>
          <w:szCs w:val="24"/>
        </w:rPr>
        <w:lastRenderedPageBreak/>
        <w:t xml:space="preserve"> 3c)Write on the NMR spectroscopy under the following headings:</w:t>
      </w:r>
      <w:r w:rsidRPr="00856EC2">
        <w:rPr>
          <w:rFonts w:cs="Times New Roman"/>
          <w:sz w:val="24"/>
          <w:szCs w:val="24"/>
        </w:rPr>
        <w:tab/>
      </w:r>
    </w:p>
    <w:p w:rsidR="008228AF" w:rsidRPr="00856EC2" w:rsidRDefault="008228AF" w:rsidP="008228AF">
      <w:pPr>
        <w:pStyle w:val="ListParagraph"/>
        <w:widowControl w:val="0"/>
        <w:numPr>
          <w:ilvl w:val="0"/>
          <w:numId w:val="4"/>
        </w:numPr>
        <w:tabs>
          <w:tab w:val="left" w:pos="1300"/>
        </w:tabs>
        <w:autoSpaceDE w:val="0"/>
        <w:autoSpaceDN w:val="0"/>
        <w:spacing w:before="40"/>
        <w:jc w:val="both"/>
        <w:rPr>
          <w:rFonts w:cs="Times New Roman"/>
          <w:sz w:val="24"/>
          <w:szCs w:val="24"/>
        </w:rPr>
      </w:pPr>
      <w:r w:rsidRPr="00856EC2">
        <w:rPr>
          <w:rFonts w:cs="Times New Roman"/>
          <w:sz w:val="24"/>
          <w:szCs w:val="24"/>
        </w:rPr>
        <w:t>Basic principle</w:t>
      </w:r>
      <w:r w:rsidR="006D2E01" w:rsidRPr="00856EC2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856EC2">
        <w:rPr>
          <w:rFonts w:cs="Times New Roman"/>
          <w:sz w:val="24"/>
          <w:szCs w:val="24"/>
        </w:rPr>
        <w:t xml:space="preserve">                          </w:t>
      </w:r>
      <w:r w:rsidR="006D2E01" w:rsidRPr="00856EC2">
        <w:rPr>
          <w:rFonts w:cs="Times New Roman"/>
          <w:sz w:val="24"/>
          <w:szCs w:val="24"/>
        </w:rPr>
        <w:t xml:space="preserve"> </w:t>
      </w:r>
      <w:r w:rsidR="006D2E01" w:rsidRPr="00856EC2">
        <w:t>5</w:t>
      </w:r>
      <w:r w:rsidR="006D2E01" w:rsidRPr="00856EC2">
        <w:rPr>
          <w:vertAlign w:val="superscript"/>
        </w:rPr>
        <w:t>1</w:t>
      </w:r>
      <w:r w:rsidR="006D2E01" w:rsidRPr="00856EC2">
        <w:t>/</w:t>
      </w:r>
      <w:r w:rsidR="006D2E01" w:rsidRPr="00856EC2">
        <w:rPr>
          <w:vertAlign w:val="subscript"/>
        </w:rPr>
        <w:t>2</w:t>
      </w:r>
      <w:r w:rsidR="006D2E01" w:rsidRPr="00856EC2">
        <w:t xml:space="preserve"> marks</w:t>
      </w:r>
    </w:p>
    <w:p w:rsidR="008228AF" w:rsidRPr="00856EC2" w:rsidRDefault="008228AF" w:rsidP="008228AF">
      <w:pPr>
        <w:pStyle w:val="ListParagraph"/>
        <w:widowControl w:val="0"/>
        <w:numPr>
          <w:ilvl w:val="0"/>
          <w:numId w:val="4"/>
        </w:numPr>
        <w:tabs>
          <w:tab w:val="left" w:pos="1300"/>
        </w:tabs>
        <w:autoSpaceDE w:val="0"/>
        <w:autoSpaceDN w:val="0"/>
        <w:spacing w:before="40"/>
        <w:jc w:val="both"/>
        <w:rPr>
          <w:rFonts w:cs="Times New Roman"/>
          <w:sz w:val="24"/>
          <w:szCs w:val="24"/>
        </w:rPr>
      </w:pPr>
      <w:r w:rsidRPr="00856EC2">
        <w:rPr>
          <w:rFonts w:cs="Times New Roman"/>
          <w:sz w:val="24"/>
          <w:szCs w:val="24"/>
        </w:rPr>
        <w:t>Operational procedure</w:t>
      </w:r>
      <w:r w:rsidR="006D2E01" w:rsidRPr="00856EC2">
        <w:rPr>
          <w:rFonts w:cs="Times New Roman"/>
          <w:sz w:val="24"/>
          <w:szCs w:val="24"/>
        </w:rPr>
        <w:t xml:space="preserve">                                                           </w:t>
      </w:r>
      <w:r w:rsidR="00C96CBC">
        <w:rPr>
          <w:rFonts w:cs="Times New Roman"/>
          <w:sz w:val="24"/>
          <w:szCs w:val="24"/>
        </w:rPr>
        <w:t xml:space="preserve">                              </w:t>
      </w:r>
      <w:r w:rsidR="006D2E01" w:rsidRPr="00856EC2">
        <w:t>3</w:t>
      </w:r>
      <w:r w:rsidR="00240566">
        <w:rPr>
          <w:vertAlign w:val="superscript"/>
        </w:rPr>
        <w:t xml:space="preserve"> </w:t>
      </w:r>
      <w:r w:rsidR="006D2E01" w:rsidRPr="00856EC2">
        <w:t>marks</w:t>
      </w:r>
    </w:p>
    <w:p w:rsidR="006318B0" w:rsidRPr="00856EC2" w:rsidRDefault="008228AF" w:rsidP="006318B0">
      <w:pPr>
        <w:pStyle w:val="ListParagraph"/>
        <w:widowControl w:val="0"/>
        <w:numPr>
          <w:ilvl w:val="0"/>
          <w:numId w:val="4"/>
        </w:numPr>
        <w:tabs>
          <w:tab w:val="left" w:pos="1300"/>
        </w:tabs>
        <w:autoSpaceDE w:val="0"/>
        <w:autoSpaceDN w:val="0"/>
        <w:spacing w:before="40"/>
        <w:jc w:val="both"/>
        <w:rPr>
          <w:rFonts w:cs="Times New Roman"/>
          <w:sz w:val="24"/>
          <w:szCs w:val="24"/>
        </w:rPr>
      </w:pPr>
      <w:r w:rsidRPr="00856EC2">
        <w:rPr>
          <w:rFonts w:cs="Times New Roman"/>
          <w:sz w:val="24"/>
          <w:szCs w:val="24"/>
        </w:rPr>
        <w:t>Applications</w:t>
      </w:r>
      <w:r w:rsidR="006D2E01" w:rsidRPr="00856EC2"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 w:rsidR="00856EC2">
        <w:rPr>
          <w:rFonts w:cs="Times New Roman"/>
          <w:sz w:val="24"/>
          <w:szCs w:val="24"/>
        </w:rPr>
        <w:t xml:space="preserve">                          </w:t>
      </w:r>
      <w:r w:rsidR="006318B0" w:rsidRPr="00856EC2">
        <w:t>2</w:t>
      </w:r>
      <w:r w:rsidR="00716A6D" w:rsidRPr="00856EC2">
        <w:t xml:space="preserve"> marks</w:t>
      </w:r>
    </w:p>
    <w:p w:rsidR="004F1D8B" w:rsidRDefault="006318B0" w:rsidP="004F1D8B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FOUR</w:t>
      </w:r>
    </w:p>
    <w:p w:rsidR="004F1D8B" w:rsidRDefault="004F1D8B" w:rsidP="004F1D8B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</w:p>
    <w:p w:rsidR="00F14F35" w:rsidRPr="007A51B9" w:rsidRDefault="009628B9" w:rsidP="001127C4">
      <w:pPr>
        <w:pStyle w:val="NoSpacing"/>
        <w:rPr>
          <w:sz w:val="24"/>
          <w:szCs w:val="24"/>
        </w:rPr>
      </w:pPr>
      <w:r w:rsidRPr="00A04E12">
        <w:rPr>
          <w:rFonts w:cs="Times New Roman"/>
          <w:sz w:val="24"/>
          <w:szCs w:val="24"/>
        </w:rPr>
        <w:t>4a</w:t>
      </w:r>
      <w:r w:rsidR="004F1D8B" w:rsidRPr="00A04E12">
        <w:rPr>
          <w:rFonts w:cs="Times New Roman"/>
          <w:sz w:val="24"/>
          <w:szCs w:val="24"/>
        </w:rPr>
        <w:t xml:space="preserve">) </w:t>
      </w:r>
      <w:r w:rsidR="007A51B9" w:rsidRPr="007A51B9">
        <w:t>Describe the electromagnetic radiation making reference to wavelength, frequency and the different region of the electromagnetic radiation</w:t>
      </w:r>
      <w:r w:rsidR="001127C4" w:rsidRPr="007A51B9">
        <w:rPr>
          <w:sz w:val="24"/>
          <w:szCs w:val="24"/>
        </w:rPr>
        <w:t xml:space="preserve">                                                            </w:t>
      </w:r>
      <w:r w:rsidR="00A04E12" w:rsidRPr="007A51B9">
        <w:rPr>
          <w:sz w:val="24"/>
          <w:szCs w:val="24"/>
        </w:rPr>
        <w:t xml:space="preserve">                </w:t>
      </w:r>
      <w:r w:rsidR="00F14F35" w:rsidRPr="007A51B9">
        <w:rPr>
          <w:sz w:val="24"/>
          <w:szCs w:val="24"/>
        </w:rPr>
        <w:t xml:space="preserve">8 marks       </w:t>
      </w:r>
    </w:p>
    <w:p w:rsidR="006318B0" w:rsidRPr="007A51B9" w:rsidRDefault="006318B0" w:rsidP="00F14F35">
      <w:pPr>
        <w:pStyle w:val="NoSpacing"/>
        <w:tabs>
          <w:tab w:val="left" w:pos="2445"/>
          <w:tab w:val="left" w:pos="3075"/>
        </w:tabs>
        <w:rPr>
          <w:sz w:val="24"/>
          <w:szCs w:val="24"/>
        </w:rPr>
      </w:pPr>
    </w:p>
    <w:p w:rsidR="009628B9" w:rsidRPr="00A04E12" w:rsidRDefault="006318B0" w:rsidP="001127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51B9">
        <w:rPr>
          <w:sz w:val="24"/>
          <w:szCs w:val="24"/>
        </w:rPr>
        <w:t xml:space="preserve"> </w:t>
      </w:r>
      <w:r w:rsidR="00234B30" w:rsidRPr="007A51B9">
        <w:rPr>
          <w:sz w:val="24"/>
          <w:szCs w:val="24"/>
        </w:rPr>
        <w:t>4</w:t>
      </w:r>
      <w:r w:rsidR="009628B9" w:rsidRPr="007A51B9">
        <w:rPr>
          <w:sz w:val="24"/>
          <w:szCs w:val="24"/>
        </w:rPr>
        <w:t>b</w:t>
      </w:r>
      <w:r w:rsidR="00C259BD" w:rsidRPr="007A51B9">
        <w:rPr>
          <w:sz w:val="24"/>
          <w:szCs w:val="24"/>
        </w:rPr>
        <w:t>i</w:t>
      </w:r>
      <w:r w:rsidR="00234B30" w:rsidRPr="007A51B9">
        <w:rPr>
          <w:sz w:val="24"/>
          <w:szCs w:val="24"/>
        </w:rPr>
        <w:t xml:space="preserve">) </w:t>
      </w:r>
      <w:r w:rsidR="009628B9" w:rsidRPr="007A51B9">
        <w:rPr>
          <w:sz w:val="24"/>
          <w:szCs w:val="24"/>
        </w:rPr>
        <w:t>Explain the basic concept of conductimetry</w:t>
      </w:r>
      <w:r w:rsidR="00651FB1" w:rsidRPr="007A51B9">
        <w:rPr>
          <w:sz w:val="24"/>
          <w:szCs w:val="24"/>
        </w:rPr>
        <w:t>.</w:t>
      </w:r>
      <w:r w:rsidR="009628B9" w:rsidRPr="007A51B9">
        <w:rPr>
          <w:sz w:val="24"/>
          <w:szCs w:val="24"/>
        </w:rPr>
        <w:t xml:space="preserve">                                         </w:t>
      </w:r>
      <w:r w:rsidR="00A04E12" w:rsidRPr="007A51B9">
        <w:rPr>
          <w:sz w:val="24"/>
          <w:szCs w:val="24"/>
        </w:rPr>
        <w:t xml:space="preserve">                    </w:t>
      </w:r>
      <w:r w:rsidR="001C0CA5" w:rsidRPr="00A04E12">
        <w:rPr>
          <w:sz w:val="24"/>
          <w:szCs w:val="24"/>
        </w:rPr>
        <w:t>5 marks</w:t>
      </w:r>
      <w:r w:rsidR="009628B9" w:rsidRPr="00A04E12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0CA5" w:rsidRPr="00A04E12">
        <w:rPr>
          <w:sz w:val="24"/>
          <w:szCs w:val="24"/>
        </w:rPr>
        <w:t xml:space="preserve">                         </w:t>
      </w:r>
      <w:r w:rsidR="009628B9" w:rsidRPr="00A04E12">
        <w:rPr>
          <w:sz w:val="24"/>
          <w:szCs w:val="24"/>
        </w:rPr>
        <w:t xml:space="preserve">                    </w:t>
      </w:r>
    </w:p>
    <w:p w:rsidR="009628B9" w:rsidRPr="00A04E12" w:rsidRDefault="009628B9" w:rsidP="009628B9">
      <w:pPr>
        <w:pStyle w:val="NoSpacing"/>
        <w:jc w:val="both"/>
        <w:rPr>
          <w:sz w:val="24"/>
          <w:szCs w:val="24"/>
        </w:rPr>
      </w:pPr>
    </w:p>
    <w:p w:rsidR="009628B9" w:rsidRPr="00A04E12" w:rsidRDefault="00C259BD" w:rsidP="001127C4">
      <w:pPr>
        <w:pStyle w:val="NoSpacing"/>
        <w:rPr>
          <w:rFonts w:cs="Times New Roman"/>
          <w:sz w:val="24"/>
          <w:szCs w:val="24"/>
        </w:rPr>
      </w:pPr>
      <w:r w:rsidRPr="00A04E12">
        <w:rPr>
          <w:rFonts w:cs="Times New Roman"/>
          <w:sz w:val="24"/>
          <w:szCs w:val="24"/>
        </w:rPr>
        <w:t>1bii</w:t>
      </w:r>
      <w:r w:rsidR="009628B9" w:rsidRPr="00A04E12">
        <w:rPr>
          <w:rFonts w:cs="Times New Roman"/>
          <w:sz w:val="24"/>
          <w:szCs w:val="24"/>
        </w:rPr>
        <w:t>) Highlight the major application of conductimetry</w:t>
      </w:r>
      <w:r w:rsidR="001127C4" w:rsidRPr="00A04E12">
        <w:rPr>
          <w:rFonts w:cs="Times New Roman"/>
          <w:sz w:val="24"/>
          <w:szCs w:val="24"/>
        </w:rPr>
        <w:t xml:space="preserve">                                               </w:t>
      </w:r>
      <w:r w:rsidR="00247BFD" w:rsidRPr="00A04E12">
        <w:rPr>
          <w:sz w:val="24"/>
          <w:szCs w:val="24"/>
        </w:rPr>
        <w:t xml:space="preserve">  </w:t>
      </w:r>
      <w:r w:rsidR="00A04E12">
        <w:rPr>
          <w:sz w:val="24"/>
          <w:szCs w:val="24"/>
        </w:rPr>
        <w:t xml:space="preserve">         </w:t>
      </w:r>
      <w:r w:rsidR="00E54AE2" w:rsidRPr="00A04E12">
        <w:rPr>
          <w:sz w:val="24"/>
          <w:szCs w:val="24"/>
        </w:rPr>
        <w:t>2 marks</w:t>
      </w:r>
    </w:p>
    <w:p w:rsidR="00234B30" w:rsidRPr="00AB7DFD" w:rsidRDefault="00C259BD" w:rsidP="00BB7822">
      <w:pPr>
        <w:pStyle w:val="NoSpacing"/>
        <w:rPr>
          <w:b/>
          <w:sz w:val="24"/>
          <w:szCs w:val="24"/>
        </w:rPr>
      </w:pPr>
      <w:r w:rsidRPr="00AB7DFD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BB7822" w:rsidRPr="00AB7DFD">
        <w:rPr>
          <w:b/>
          <w:sz w:val="24"/>
          <w:szCs w:val="24"/>
        </w:rPr>
        <w:t xml:space="preserve">                             </w:t>
      </w:r>
    </w:p>
    <w:p w:rsidR="006318B0" w:rsidRPr="00F75C2B" w:rsidRDefault="006318B0" w:rsidP="006318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24221A" w:rsidRPr="0024336B" w:rsidRDefault="006318B0" w:rsidP="0024221A">
      <w:pPr>
        <w:jc w:val="center"/>
        <w:rPr>
          <w:rFonts w:cs="Times New Roman"/>
          <w:b/>
          <w:sz w:val="24"/>
          <w:szCs w:val="24"/>
        </w:rPr>
      </w:pPr>
      <w:r w:rsidRPr="0024336B">
        <w:rPr>
          <w:rFonts w:cs="Times New Roman"/>
          <w:b/>
          <w:sz w:val="24"/>
          <w:szCs w:val="24"/>
        </w:rPr>
        <w:t>QUESTION FIVE</w:t>
      </w:r>
    </w:p>
    <w:p w:rsidR="006318B0" w:rsidRPr="00C134D7" w:rsidRDefault="0024221A" w:rsidP="00617783">
      <w:pPr>
        <w:rPr>
          <w:rFonts w:ascii="Cambria" w:hAnsi="Cambria"/>
        </w:rPr>
      </w:pPr>
      <w:r w:rsidRPr="00C134D7">
        <w:rPr>
          <w:rFonts w:cs="Times New Roman"/>
        </w:rPr>
        <w:t xml:space="preserve">5ai) </w:t>
      </w:r>
      <w:r w:rsidR="006318B0" w:rsidRPr="00C134D7">
        <w:rPr>
          <w:rFonts w:ascii="Cambria" w:hAnsi="Cambria"/>
        </w:rPr>
        <w:t>Define x-r</w:t>
      </w:r>
      <w:r w:rsidR="000B1A31" w:rsidRPr="00C134D7">
        <w:rPr>
          <w:rFonts w:ascii="Cambria" w:hAnsi="Cambria"/>
        </w:rPr>
        <w:t>ay spectroscopy.</w:t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0B1A31" w:rsidRPr="00C134D7">
        <w:rPr>
          <w:rFonts w:ascii="Cambria" w:hAnsi="Cambria"/>
        </w:rPr>
        <w:tab/>
      </w:r>
      <w:r w:rsidR="00C134D7">
        <w:rPr>
          <w:rFonts w:ascii="Cambria" w:hAnsi="Cambria"/>
        </w:rPr>
        <w:t xml:space="preserve"> </w:t>
      </w:r>
      <w:r w:rsidR="00617783" w:rsidRPr="00C134D7">
        <w:rPr>
          <w:rFonts w:ascii="Cambria" w:hAnsi="Cambria"/>
        </w:rPr>
        <w:t xml:space="preserve"> </w:t>
      </w:r>
      <w:r w:rsidR="009F2E97" w:rsidRPr="00C134D7">
        <w:rPr>
          <w:rFonts w:ascii="Cambria" w:hAnsi="Cambria"/>
        </w:rPr>
        <w:t xml:space="preserve">1 </w:t>
      </w:r>
      <w:r w:rsidR="00C919FB" w:rsidRPr="00C134D7">
        <w:rPr>
          <w:rFonts w:ascii="Cambria" w:hAnsi="Cambria"/>
        </w:rPr>
        <w:t>mark</w:t>
      </w:r>
    </w:p>
    <w:p w:rsidR="000B1A31" w:rsidRPr="00C134D7" w:rsidRDefault="00617783" w:rsidP="00617783">
      <w:pPr>
        <w:pStyle w:val="BodyText"/>
        <w:spacing w:before="201" w:line="276" w:lineRule="auto"/>
        <w:ind w:right="1266"/>
        <w:jc w:val="both"/>
        <w:rPr>
          <w:rFonts w:ascii="Cambria" w:hAnsi="Cambria"/>
        </w:rPr>
      </w:pPr>
      <w:r w:rsidRPr="00C134D7">
        <w:rPr>
          <w:rFonts w:ascii="Cambria" w:hAnsi="Cambria"/>
          <w:sz w:val="22"/>
          <w:szCs w:val="22"/>
        </w:rPr>
        <w:t xml:space="preserve">5aii) Enumerate three (3) common sources of  X- rays                                     </w:t>
      </w:r>
      <w:r w:rsidR="00C134D7">
        <w:rPr>
          <w:rFonts w:ascii="Cambria" w:hAnsi="Cambria"/>
          <w:sz w:val="22"/>
          <w:szCs w:val="22"/>
        </w:rPr>
        <w:t xml:space="preserve">         </w:t>
      </w:r>
      <w:r w:rsidRPr="00C134D7">
        <w:rPr>
          <w:rFonts w:ascii="Cambria" w:hAnsi="Cambria"/>
          <w:sz w:val="22"/>
          <w:szCs w:val="22"/>
        </w:rPr>
        <w:t xml:space="preserve"> 3 marks</w:t>
      </w:r>
    </w:p>
    <w:p w:rsidR="007D4F7F" w:rsidRPr="00C134D7" w:rsidRDefault="007D4F7F" w:rsidP="005A7755">
      <w:pPr>
        <w:widowControl w:val="0"/>
        <w:tabs>
          <w:tab w:val="left" w:pos="1008"/>
        </w:tabs>
        <w:autoSpaceDE w:val="0"/>
        <w:autoSpaceDN w:val="0"/>
        <w:spacing w:before="201"/>
        <w:ind w:right="1268"/>
        <w:rPr>
          <w:rFonts w:ascii="Cambria" w:hAnsi="Cambria"/>
        </w:rPr>
      </w:pPr>
      <w:r w:rsidRPr="00C134D7">
        <w:rPr>
          <w:rFonts w:ascii="Cambria" w:hAnsi="Cambria"/>
        </w:rPr>
        <w:t>5</w:t>
      </w:r>
      <w:r w:rsidR="006318B0" w:rsidRPr="00C134D7">
        <w:rPr>
          <w:rFonts w:ascii="Cambria" w:hAnsi="Cambria"/>
        </w:rPr>
        <w:t>b</w:t>
      </w:r>
      <w:r w:rsidRPr="00C134D7">
        <w:rPr>
          <w:rFonts w:ascii="Cambria" w:hAnsi="Cambria"/>
        </w:rPr>
        <w:t xml:space="preserve">i) </w:t>
      </w:r>
      <w:r w:rsidR="006318B0" w:rsidRPr="00C134D7">
        <w:rPr>
          <w:rFonts w:ascii="Cambria" w:hAnsi="Cambria"/>
        </w:rPr>
        <w:t>Draw and label a block diagram of an X-ray emission spectrometer.</w:t>
      </w:r>
      <w:r w:rsidR="00C134D7">
        <w:rPr>
          <w:rFonts w:ascii="Cambria" w:hAnsi="Cambria"/>
        </w:rPr>
        <w:t xml:space="preserve">            </w:t>
      </w:r>
      <w:r w:rsidR="005A7755" w:rsidRPr="00C134D7">
        <w:rPr>
          <w:rFonts w:ascii="Cambria" w:hAnsi="Cambria"/>
        </w:rPr>
        <w:t xml:space="preserve"> 3marks</w:t>
      </w:r>
      <w:r w:rsidR="00E008AF" w:rsidRPr="00C134D7">
        <w:rPr>
          <w:rFonts w:ascii="Cambria" w:hAnsi="Cambria"/>
        </w:rPr>
        <w:t xml:space="preserve">       </w:t>
      </w:r>
      <w:r w:rsidR="000B1A31" w:rsidRPr="00C134D7">
        <w:rPr>
          <w:rFonts w:ascii="Cambria" w:hAnsi="Cambria"/>
        </w:rPr>
        <w:t xml:space="preserve">                                                                                                                           </w:t>
      </w:r>
      <w:r w:rsidR="005A7755" w:rsidRPr="00C134D7">
        <w:rPr>
          <w:rFonts w:ascii="Cambria" w:hAnsi="Cambria"/>
        </w:rPr>
        <w:t xml:space="preserve">        </w:t>
      </w:r>
    </w:p>
    <w:p w:rsidR="000725F7" w:rsidRPr="00C134D7" w:rsidRDefault="007D4F7F" w:rsidP="005A7755">
      <w:pPr>
        <w:pStyle w:val="TOC1"/>
        <w:ind w:left="0" w:firstLine="0"/>
        <w:rPr>
          <w:rFonts w:ascii="Cambria" w:hAnsi="Cambria"/>
        </w:rPr>
      </w:pPr>
      <w:r w:rsidRPr="00C134D7">
        <w:rPr>
          <w:rFonts w:ascii="Calibri"/>
          <w:spacing w:val="-1"/>
          <w:position w:val="12"/>
        </w:rPr>
        <w:t xml:space="preserve"> 5bii) </w:t>
      </w:r>
      <w:r w:rsidR="006318B0" w:rsidRPr="00C134D7">
        <w:rPr>
          <w:rFonts w:ascii="Cambria" w:hAnsi="Cambria"/>
        </w:rPr>
        <w:t>Give a brief account on how X-ray emission spectrometer operates</w:t>
      </w:r>
      <w:r w:rsidR="002F1DA0" w:rsidRPr="00C134D7">
        <w:rPr>
          <w:rFonts w:ascii="Cambria" w:hAnsi="Cambria"/>
        </w:rPr>
        <w:t>.</w:t>
      </w:r>
      <w:r w:rsidR="005A7755" w:rsidRPr="00C134D7">
        <w:rPr>
          <w:rFonts w:ascii="Cambria" w:hAnsi="Cambria"/>
        </w:rPr>
        <w:t xml:space="preserve">     </w:t>
      </w:r>
      <w:r w:rsidR="000725F7" w:rsidRPr="00C134D7">
        <w:rPr>
          <w:rFonts w:ascii="Cambria" w:hAnsi="Cambria"/>
        </w:rPr>
        <w:t>4 marks</w:t>
      </w:r>
    </w:p>
    <w:p w:rsidR="00BB45CC" w:rsidRPr="00C134D7" w:rsidRDefault="006318B0" w:rsidP="005A7755">
      <w:pPr>
        <w:pStyle w:val="BodyText"/>
        <w:spacing w:before="201" w:line="276" w:lineRule="auto"/>
        <w:ind w:right="1231"/>
        <w:jc w:val="both"/>
        <w:rPr>
          <w:rFonts w:ascii="Cambria" w:hAnsi="Cambria"/>
        </w:rPr>
      </w:pPr>
      <w:r w:rsidRPr="00C134D7">
        <w:rPr>
          <w:rFonts w:ascii="Cambria" w:hAnsi="Cambria"/>
        </w:rPr>
        <w:t xml:space="preserve"> (</w:t>
      </w:r>
      <w:r w:rsidR="00C4720D" w:rsidRPr="00C134D7">
        <w:rPr>
          <w:rFonts w:ascii="Cambria" w:hAnsi="Cambria"/>
        </w:rPr>
        <w:t>5</w:t>
      </w:r>
      <w:r w:rsidRPr="00C134D7">
        <w:rPr>
          <w:rFonts w:ascii="Cambria" w:hAnsi="Cambria"/>
        </w:rPr>
        <w:t>c</w:t>
      </w:r>
      <w:r w:rsidR="00BB45CC" w:rsidRPr="00C134D7">
        <w:rPr>
          <w:rFonts w:ascii="Cambria" w:hAnsi="Cambria"/>
        </w:rPr>
        <w:t xml:space="preserve">i) </w:t>
      </w:r>
      <w:r w:rsidRPr="00C134D7">
        <w:rPr>
          <w:rFonts w:ascii="Cambria" w:hAnsi="Cambria"/>
        </w:rPr>
        <w:t xml:space="preserve"> List any two applicati</w:t>
      </w:r>
      <w:r w:rsidR="00F8486A" w:rsidRPr="00C134D7">
        <w:rPr>
          <w:rFonts w:ascii="Cambria" w:hAnsi="Cambria"/>
        </w:rPr>
        <w:t xml:space="preserve">ons of X-ray spectroscopy.                </w:t>
      </w:r>
      <w:r w:rsidR="005A7755" w:rsidRPr="00C134D7">
        <w:rPr>
          <w:rFonts w:ascii="Cambria" w:hAnsi="Cambria"/>
        </w:rPr>
        <w:t xml:space="preserve">        </w:t>
      </w:r>
      <w:r w:rsidR="00C134D7">
        <w:rPr>
          <w:rFonts w:ascii="Cambria" w:hAnsi="Cambria"/>
        </w:rPr>
        <w:t xml:space="preserve">         </w:t>
      </w:r>
      <w:r w:rsidR="005A7755" w:rsidRPr="00C134D7">
        <w:rPr>
          <w:rFonts w:ascii="Cambria" w:hAnsi="Cambria"/>
        </w:rPr>
        <w:t>2 marks</w:t>
      </w:r>
    </w:p>
    <w:p w:rsidR="00BB45CC" w:rsidRPr="00C134D7" w:rsidRDefault="00BB45CC" w:rsidP="00BB45CC">
      <w:pPr>
        <w:pStyle w:val="BodyText"/>
        <w:spacing w:line="276" w:lineRule="auto"/>
        <w:ind w:right="1263"/>
      </w:pPr>
    </w:p>
    <w:p w:rsidR="00885017" w:rsidRPr="00C134D7" w:rsidRDefault="00BB45CC" w:rsidP="00EB222A">
      <w:pPr>
        <w:pStyle w:val="BodyText"/>
        <w:spacing w:line="276" w:lineRule="auto"/>
        <w:ind w:right="1263"/>
        <w:rPr>
          <w:rFonts w:ascii="Cambria" w:hAnsi="Cambria"/>
        </w:rPr>
      </w:pPr>
      <w:r w:rsidRPr="00C134D7">
        <w:t>5cii)</w:t>
      </w:r>
      <w:r w:rsidR="006318B0" w:rsidRPr="00C134D7">
        <w:rPr>
          <w:rFonts w:ascii="Cambria" w:hAnsi="Cambria"/>
        </w:rPr>
        <w:t xml:space="preserve"> Enumerate </w:t>
      </w:r>
      <w:r w:rsidR="00885017" w:rsidRPr="00C134D7">
        <w:rPr>
          <w:rFonts w:ascii="Cambria" w:hAnsi="Cambria"/>
        </w:rPr>
        <w:t>any two (2</w:t>
      </w:r>
      <w:r w:rsidR="006318B0" w:rsidRPr="00C134D7">
        <w:rPr>
          <w:rFonts w:ascii="Cambria" w:hAnsi="Cambria"/>
        </w:rPr>
        <w:t>) types of</w:t>
      </w:r>
      <w:r w:rsidR="00EB222A" w:rsidRPr="00C134D7">
        <w:rPr>
          <w:rFonts w:ascii="Cambria" w:hAnsi="Cambria"/>
        </w:rPr>
        <w:t xml:space="preserve"> x-ray detectors.</w:t>
      </w:r>
      <w:r w:rsidR="00EB222A" w:rsidRPr="00C134D7">
        <w:rPr>
          <w:rFonts w:ascii="Cambria" w:hAnsi="Cambria"/>
        </w:rPr>
        <w:tab/>
      </w:r>
      <w:r w:rsidR="00EB222A" w:rsidRPr="00C134D7">
        <w:rPr>
          <w:rFonts w:ascii="Cambria" w:hAnsi="Cambria"/>
        </w:rPr>
        <w:tab/>
        <w:t xml:space="preserve">             </w:t>
      </w:r>
      <w:r w:rsidR="00C134D7">
        <w:rPr>
          <w:rFonts w:ascii="Cambria" w:hAnsi="Cambria"/>
        </w:rPr>
        <w:t xml:space="preserve">  </w:t>
      </w:r>
      <w:r w:rsidR="00EB222A" w:rsidRPr="00C134D7">
        <w:rPr>
          <w:rFonts w:ascii="Cambria" w:hAnsi="Cambria"/>
        </w:rPr>
        <w:t xml:space="preserve"> </w:t>
      </w:r>
      <w:r w:rsidR="00885017" w:rsidRPr="00C134D7">
        <w:t>2 marks</w:t>
      </w:r>
    </w:p>
    <w:p w:rsidR="006318B0" w:rsidRPr="00D27B26" w:rsidRDefault="006318B0" w:rsidP="006318B0">
      <w:pPr>
        <w:jc w:val="both"/>
        <w:rPr>
          <w:rFonts w:ascii="Cambria" w:hAnsi="Cambria"/>
          <w:sz w:val="24"/>
          <w:szCs w:val="24"/>
        </w:rPr>
      </w:pPr>
    </w:p>
    <w:p w:rsidR="006318B0" w:rsidRPr="00F75C2B" w:rsidRDefault="006318B0" w:rsidP="006318B0">
      <w:pPr>
        <w:pStyle w:val="NoSpacing"/>
        <w:ind w:left="720"/>
        <w:jc w:val="both"/>
        <w:rPr>
          <w:rFonts w:cs="Times New Roman"/>
          <w:b/>
        </w:rPr>
      </w:pPr>
    </w:p>
    <w:p w:rsidR="006C66E7" w:rsidRDefault="006C66E7"/>
    <w:sectPr w:rsidR="006C66E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F67"/>
    <w:multiLevelType w:val="hybridMultilevel"/>
    <w:tmpl w:val="ABB4BD52"/>
    <w:lvl w:ilvl="0" w:tplc="BCB853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B6F"/>
    <w:multiLevelType w:val="hybridMultilevel"/>
    <w:tmpl w:val="8924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142"/>
    <w:multiLevelType w:val="hybridMultilevel"/>
    <w:tmpl w:val="638A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649"/>
    <w:multiLevelType w:val="hybridMultilevel"/>
    <w:tmpl w:val="88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203C"/>
    <w:multiLevelType w:val="hybridMultilevel"/>
    <w:tmpl w:val="9318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1940"/>
    <w:multiLevelType w:val="multilevel"/>
    <w:tmpl w:val="77D82D7E"/>
    <w:lvl w:ilvl="0">
      <w:start w:val="3"/>
      <w:numFmt w:val="decimal"/>
      <w:lvlText w:val="%1"/>
      <w:lvlJc w:val="left"/>
      <w:pPr>
        <w:ind w:left="1300" w:hanging="720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300" w:hanging="720"/>
        <w:jc w:val="left"/>
      </w:pPr>
      <w:rPr>
        <w:rFonts w:hint="default"/>
        <w:b/>
        <w:bCs/>
        <w:w w:val="99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9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2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4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5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7" w:hanging="240"/>
      </w:pPr>
      <w:rPr>
        <w:rFonts w:hint="default"/>
        <w:lang w:val="en-US" w:eastAsia="en-US" w:bidi="en-US"/>
      </w:rPr>
    </w:lvl>
  </w:abstractNum>
  <w:abstractNum w:abstractNumId="7">
    <w:nsid w:val="37DC3A42"/>
    <w:multiLevelType w:val="hybridMultilevel"/>
    <w:tmpl w:val="8864DB00"/>
    <w:lvl w:ilvl="0" w:tplc="15EA1D52">
      <w:start w:val="1"/>
      <w:numFmt w:val="lowerRoman"/>
      <w:lvlText w:val="%1."/>
      <w:lvlJc w:val="left"/>
      <w:pPr>
        <w:ind w:left="825" w:hanging="720"/>
      </w:pPr>
      <w:rPr>
        <w:rFonts w:ascii="Cambria" w:eastAsiaTheme="minorHAnsi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F72F13"/>
    <w:multiLevelType w:val="hybridMultilevel"/>
    <w:tmpl w:val="5CDCF50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E3B7A"/>
    <w:multiLevelType w:val="hybridMultilevel"/>
    <w:tmpl w:val="DE4CA736"/>
    <w:lvl w:ilvl="0" w:tplc="E558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0"/>
    <w:rsid w:val="00021E7A"/>
    <w:rsid w:val="0005495C"/>
    <w:rsid w:val="000725F7"/>
    <w:rsid w:val="00096B68"/>
    <w:rsid w:val="000B1A31"/>
    <w:rsid w:val="000B2536"/>
    <w:rsid w:val="001127C4"/>
    <w:rsid w:val="00172808"/>
    <w:rsid w:val="001B156D"/>
    <w:rsid w:val="001B1FE8"/>
    <w:rsid w:val="001C0CA5"/>
    <w:rsid w:val="00234B30"/>
    <w:rsid w:val="00240566"/>
    <w:rsid w:val="0024221A"/>
    <w:rsid w:val="0024336B"/>
    <w:rsid w:val="00247BFD"/>
    <w:rsid w:val="00276F99"/>
    <w:rsid w:val="002C0181"/>
    <w:rsid w:val="002F1DA0"/>
    <w:rsid w:val="00344461"/>
    <w:rsid w:val="00370082"/>
    <w:rsid w:val="00381EFE"/>
    <w:rsid w:val="003F5879"/>
    <w:rsid w:val="004273B8"/>
    <w:rsid w:val="00440B4D"/>
    <w:rsid w:val="004474F3"/>
    <w:rsid w:val="00492425"/>
    <w:rsid w:val="004D07A9"/>
    <w:rsid w:val="004F1D8B"/>
    <w:rsid w:val="00556A65"/>
    <w:rsid w:val="005A7755"/>
    <w:rsid w:val="005C2BD9"/>
    <w:rsid w:val="005D3A89"/>
    <w:rsid w:val="005E63D7"/>
    <w:rsid w:val="00617783"/>
    <w:rsid w:val="006318B0"/>
    <w:rsid w:val="00651FB1"/>
    <w:rsid w:val="006648ED"/>
    <w:rsid w:val="006759F9"/>
    <w:rsid w:val="006B6A8B"/>
    <w:rsid w:val="006C66E7"/>
    <w:rsid w:val="006D2E01"/>
    <w:rsid w:val="00716A6D"/>
    <w:rsid w:val="007568CA"/>
    <w:rsid w:val="007578BA"/>
    <w:rsid w:val="007A51B9"/>
    <w:rsid w:val="007B14C7"/>
    <w:rsid w:val="007B27F1"/>
    <w:rsid w:val="007D4F7F"/>
    <w:rsid w:val="008228AF"/>
    <w:rsid w:val="00856EC2"/>
    <w:rsid w:val="00882EDF"/>
    <w:rsid w:val="00885017"/>
    <w:rsid w:val="00886B90"/>
    <w:rsid w:val="008959FC"/>
    <w:rsid w:val="008E0D1E"/>
    <w:rsid w:val="008E36F4"/>
    <w:rsid w:val="009149EA"/>
    <w:rsid w:val="00942F71"/>
    <w:rsid w:val="009628B9"/>
    <w:rsid w:val="009A1C2D"/>
    <w:rsid w:val="009C3C0F"/>
    <w:rsid w:val="009D5B97"/>
    <w:rsid w:val="009F2E97"/>
    <w:rsid w:val="00A04E12"/>
    <w:rsid w:val="00A2714E"/>
    <w:rsid w:val="00A71283"/>
    <w:rsid w:val="00AA5501"/>
    <w:rsid w:val="00AB2E21"/>
    <w:rsid w:val="00AB7DFD"/>
    <w:rsid w:val="00B870F8"/>
    <w:rsid w:val="00BB45CC"/>
    <w:rsid w:val="00BB7822"/>
    <w:rsid w:val="00C134D7"/>
    <w:rsid w:val="00C259BD"/>
    <w:rsid w:val="00C4720D"/>
    <w:rsid w:val="00C50724"/>
    <w:rsid w:val="00C6276D"/>
    <w:rsid w:val="00C919FB"/>
    <w:rsid w:val="00C96CBC"/>
    <w:rsid w:val="00CA5C81"/>
    <w:rsid w:val="00D1274E"/>
    <w:rsid w:val="00D21E56"/>
    <w:rsid w:val="00D22720"/>
    <w:rsid w:val="00D22D52"/>
    <w:rsid w:val="00D41140"/>
    <w:rsid w:val="00E008AF"/>
    <w:rsid w:val="00E45347"/>
    <w:rsid w:val="00E54AE2"/>
    <w:rsid w:val="00E871FA"/>
    <w:rsid w:val="00E87692"/>
    <w:rsid w:val="00EB222A"/>
    <w:rsid w:val="00F14F35"/>
    <w:rsid w:val="00F7447C"/>
    <w:rsid w:val="00F83442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8B0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6318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6318B0"/>
    <w:pPr>
      <w:ind w:left="720"/>
      <w:contextualSpacing/>
    </w:pPr>
  </w:style>
  <w:style w:type="table" w:styleId="TableGrid">
    <w:name w:val="Table Grid"/>
    <w:basedOn w:val="TableNormal"/>
    <w:uiPriority w:val="39"/>
    <w:rsid w:val="006318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631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18B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6318B0"/>
    <w:pPr>
      <w:widowControl w:val="0"/>
      <w:autoSpaceDE w:val="0"/>
      <w:autoSpaceDN w:val="0"/>
      <w:spacing w:before="242" w:after="0" w:line="240" w:lineRule="auto"/>
      <w:ind w:left="1300" w:hanging="7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8B0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6318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6318B0"/>
    <w:pPr>
      <w:ind w:left="720"/>
      <w:contextualSpacing/>
    </w:pPr>
  </w:style>
  <w:style w:type="table" w:styleId="TableGrid">
    <w:name w:val="Table Grid"/>
    <w:basedOn w:val="TableNormal"/>
    <w:uiPriority w:val="39"/>
    <w:rsid w:val="006318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631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18B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6318B0"/>
    <w:pPr>
      <w:widowControl w:val="0"/>
      <w:autoSpaceDE w:val="0"/>
      <w:autoSpaceDN w:val="0"/>
      <w:spacing w:before="242" w:after="0" w:line="240" w:lineRule="auto"/>
      <w:ind w:left="1300" w:hanging="7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Kelle</dc:creator>
  <cp:lastModifiedBy>Dr Kelle</cp:lastModifiedBy>
  <cp:revision>92</cp:revision>
  <dcterms:created xsi:type="dcterms:W3CDTF">2019-03-14T12:56:00Z</dcterms:created>
  <dcterms:modified xsi:type="dcterms:W3CDTF">2019-03-29T08:26:00Z</dcterms:modified>
</cp:coreProperties>
</file>