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2018_1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455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LOWER ATMOSPHERIC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>CREDIT UNIT</w:t>
      </w:r>
      <w:r w:rsidR="00D51D39">
        <w:rPr>
          <w:rFonts w:ascii="Bookman Old Style" w:hAnsi="Bookman Old Style"/>
          <w:b/>
        </w:rPr>
        <w:t>S:</w:t>
      </w:r>
      <w:r w:rsidRPr="002D758F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 xml:space="preserve">    </w:t>
      </w:r>
      <w:r w:rsidR="00D51D39">
        <w:rPr>
          <w:rFonts w:ascii="Bookman Old Style" w:hAnsi="Bookman Old Style"/>
          <w:b/>
        </w:rPr>
        <w:t xml:space="preserve"> </w:t>
      </w:r>
      <w:r w:rsidRPr="002D758F">
        <w:rPr>
          <w:rFonts w:ascii="Bookman Old Style" w:hAnsi="Bookman Old Style"/>
          <w:b/>
        </w:rPr>
        <w:t>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TIME ALLOWED</w:t>
      </w:r>
      <w:r w:rsidR="00D51D39">
        <w:rPr>
          <w:rFonts w:ascii="Bookman Old Style" w:eastAsia="Calibri" w:hAnsi="Bookman Old Style"/>
          <w:b/>
        </w:rPr>
        <w:t>:</w:t>
      </w:r>
      <w:r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  <w:b/>
        </w:rPr>
        <w:tab/>
        <w:t xml:space="preserve">          (3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D51D39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D51D39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D51D39">
        <w:rPr>
          <w:rFonts w:cstheme="minorHAnsi"/>
          <w:b/>
          <w:i/>
          <w:sz w:val="24"/>
          <w:szCs w:val="24"/>
        </w:rPr>
        <w:t xml:space="preserve">(4)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D51D39">
        <w:rPr>
          <w:rFonts w:cstheme="minorHAnsi"/>
          <w:b/>
          <w:i/>
          <w:sz w:val="24"/>
          <w:szCs w:val="24"/>
        </w:rPr>
        <w:t>s</w:t>
      </w:r>
    </w:p>
    <w:p w:rsidR="005D286C" w:rsidRP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8D6759" w:rsidRDefault="00744FC2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1a Describe the different layers of the earth</w:t>
      </w:r>
      <w:r w:rsidR="002911A3">
        <w:rPr>
          <w:rFonts w:ascii="Times New Roman" w:hAnsi="Times New Roman" w:cs="Times New Roman"/>
          <w:sz w:val="24"/>
          <w:szCs w:val="24"/>
        </w:rPr>
        <w:t>’s atmosphere</w:t>
      </w:r>
      <w:r w:rsidRPr="00644A23">
        <w:rPr>
          <w:rFonts w:ascii="Times New Roman" w:hAnsi="Times New Roman" w:cs="Times New Roman"/>
          <w:sz w:val="24"/>
          <w:szCs w:val="24"/>
        </w:rPr>
        <w:t xml:space="preserve"> in terms of (i) temperature (ii) composition (iii) escape properties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4D7469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4D7469" w:rsidRPr="00644A23" w:rsidRDefault="004D7469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C2" w:rsidRDefault="00744FC2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1b</w:t>
      </w:r>
      <w:r w:rsidR="00E907E0" w:rsidRPr="00644A23">
        <w:rPr>
          <w:rFonts w:ascii="Times New Roman" w:hAnsi="Times New Roman" w:cs="Times New Roman"/>
          <w:sz w:val="24"/>
          <w:szCs w:val="24"/>
        </w:rPr>
        <w:t>. Briefly</w:t>
      </w:r>
      <w:r w:rsidRPr="00644A23">
        <w:rPr>
          <w:rFonts w:ascii="Times New Roman" w:hAnsi="Times New Roman" w:cs="Times New Roman"/>
          <w:sz w:val="24"/>
          <w:szCs w:val="24"/>
        </w:rPr>
        <w:t xml:space="preserve"> describe the different layers of the ionosphere</w:t>
      </w:r>
      <w:r w:rsidR="00E907E0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4D7469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4D7469" w:rsidRPr="00644A23" w:rsidRDefault="004D7469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E0" w:rsidRDefault="00FF7BF4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7E0" w:rsidRPr="00644A23">
        <w:rPr>
          <w:rFonts w:ascii="Times New Roman" w:hAnsi="Times New Roman" w:cs="Times New Roman"/>
          <w:sz w:val="24"/>
          <w:szCs w:val="24"/>
        </w:rPr>
        <w:t xml:space="preserve">c. </w:t>
      </w:r>
      <w:r w:rsidR="00880A33" w:rsidRPr="00644A23">
        <w:rPr>
          <w:rFonts w:ascii="Times New Roman" w:hAnsi="Times New Roman" w:cs="Times New Roman"/>
          <w:sz w:val="24"/>
          <w:szCs w:val="24"/>
        </w:rPr>
        <w:t>Explain briefly why our weather occurs within the troposphere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F04A89">
        <w:rPr>
          <w:rFonts w:ascii="Times New Roman" w:hAnsi="Times New Roman" w:cs="Times New Roman"/>
          <w:b/>
          <w:sz w:val="24"/>
          <w:szCs w:val="24"/>
        </w:rPr>
        <w:t>2</w:t>
      </w:r>
      <w:r w:rsidR="004D7469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576DF" w:rsidRDefault="00FF7BF4" w:rsidP="0065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</w:t>
      </w:r>
      <w:r w:rsidR="006576DF" w:rsidRPr="00644A23">
        <w:rPr>
          <w:rFonts w:ascii="Times New Roman" w:hAnsi="Times New Roman" w:cs="Times New Roman"/>
          <w:sz w:val="24"/>
          <w:szCs w:val="24"/>
        </w:rPr>
        <w:t xml:space="preserve">. Prove that for radiative transfer, </w:t>
      </w:r>
      <w:r w:rsidR="006576DF" w:rsidRPr="00644A23">
        <w:rPr>
          <w:rFonts w:ascii="Times New Roman" w:hAnsi="Times New Roman" w:cs="Times New Roman"/>
          <w:position w:val="-30"/>
          <w:sz w:val="24"/>
          <w:szCs w:val="24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4.5pt" o:ole="">
            <v:imagedata r:id="rId7" o:title=""/>
          </v:shape>
          <o:OLEObject Type="Embed" ProgID="Equation.3" ShapeID="_x0000_i1025" DrawAspect="Content" ObjectID="_1592123490" r:id="rId8"/>
        </w:object>
      </w:r>
      <w:r w:rsidR="004D7469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4D7469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6576DF" w:rsidRPr="00644A23" w:rsidRDefault="00FF7BF4" w:rsidP="0065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1e</w:t>
      </w:r>
      <w:r w:rsidR="006576DF" w:rsidRPr="00644A23">
        <w:rPr>
          <w:rFonts w:ascii="Times New Roman" w:hAnsi="Times New Roman" w:cs="Times New Roman"/>
          <w:sz w:val="24"/>
          <w:szCs w:val="24"/>
        </w:rPr>
        <w:t>. Mention two (2) the impacts of space weather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F04A89">
        <w:rPr>
          <w:rFonts w:ascii="Times New Roman" w:hAnsi="Times New Roman" w:cs="Times New Roman"/>
          <w:b/>
          <w:sz w:val="24"/>
          <w:szCs w:val="24"/>
        </w:rPr>
        <w:t>5</w:t>
      </w:r>
      <w:r w:rsidR="004D7469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576DF" w:rsidRPr="00644A23" w:rsidRDefault="006576D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33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880A3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2a. Discuss the first law of thermodynamics</w:t>
      </w:r>
      <w:r w:rsidR="00DD3788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DD3788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DD3788" w:rsidRPr="00644A23" w:rsidRDefault="00DD378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33" w:rsidRPr="00644A2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2b. For a system undergoing isothermal expansion, derive an expression for the work done by an ideal gas.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DD3788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880A33" w:rsidRPr="00644A2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2c. State the second law of thermodynamic</w:t>
      </w:r>
      <w:r w:rsidR="00E96CB3" w:rsidRPr="00644A23">
        <w:rPr>
          <w:rFonts w:ascii="Times New Roman" w:hAnsi="Times New Roman" w:cs="Times New Roman"/>
          <w:sz w:val="24"/>
          <w:szCs w:val="24"/>
        </w:rPr>
        <w:t>s</w:t>
      </w:r>
      <w:r w:rsidR="00DD3788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DD3788">
        <w:rPr>
          <w:rFonts w:ascii="Times New Roman" w:hAnsi="Times New Roman" w:cs="Times New Roman"/>
          <w:b/>
          <w:sz w:val="24"/>
          <w:szCs w:val="24"/>
        </w:rPr>
        <w:t>2</w:t>
      </w:r>
      <w:r w:rsidR="00DD3788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80A3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39544E" w:rsidRPr="00644A23" w:rsidRDefault="0039544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3a</w:t>
      </w:r>
      <w:r w:rsidR="00880A33" w:rsidRPr="00644A23">
        <w:rPr>
          <w:rFonts w:ascii="Times New Roman" w:hAnsi="Times New Roman" w:cs="Times New Roman"/>
          <w:sz w:val="24"/>
          <w:szCs w:val="24"/>
        </w:rPr>
        <w:t xml:space="preserve">. For a body undergoing a reversible adiabatic </w:t>
      </w:r>
      <w:r w:rsidRPr="00644A23">
        <w:rPr>
          <w:rFonts w:ascii="Times New Roman" w:hAnsi="Times New Roman" w:cs="Times New Roman"/>
          <w:sz w:val="24"/>
          <w:szCs w:val="24"/>
        </w:rPr>
        <w:t xml:space="preserve">process, prove that:  </w:t>
      </w:r>
      <w:r w:rsidR="00880A33" w:rsidRPr="00644A23">
        <w:rPr>
          <w:rFonts w:ascii="Times New Roman" w:hAnsi="Times New Roman" w:cs="Times New Roman"/>
          <w:sz w:val="24"/>
          <w:szCs w:val="24"/>
        </w:rPr>
        <w:t>PV</w:t>
      </w:r>
      <w:r w:rsidR="00880A33" w:rsidRPr="00644A23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880A33" w:rsidRPr="00644A23">
        <w:rPr>
          <w:rFonts w:ascii="Times New Roman" w:hAnsi="Times New Roman" w:cs="Times New Roman"/>
          <w:sz w:val="24"/>
          <w:szCs w:val="24"/>
        </w:rPr>
        <w:t>= constant</w:t>
      </w:r>
      <w:r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5E2658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39544E" w:rsidRPr="00644A23" w:rsidRDefault="0039544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3b. Distinguish between moisture and quality of the liquid-vapour saturation </w:t>
      </w:r>
      <w:r w:rsidR="003F0695" w:rsidRPr="00644A23">
        <w:rPr>
          <w:rFonts w:ascii="Times New Roman" w:hAnsi="Times New Roman" w:cs="Times New Roman"/>
          <w:sz w:val="24"/>
          <w:szCs w:val="24"/>
        </w:rPr>
        <w:t>region</w:t>
      </w:r>
      <w:r w:rsidR="003F0695">
        <w:rPr>
          <w:rFonts w:ascii="Times New Roman" w:hAnsi="Times New Roman" w:cs="Times New Roman"/>
          <w:sz w:val="24"/>
          <w:szCs w:val="24"/>
        </w:rPr>
        <w:t xml:space="preserve"> 2</w:t>
      </w:r>
      <w:r w:rsidR="005E2658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80A33" w:rsidRPr="00644A23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3c. Using the P-T diagram, discuss the saturation regions for phases of pure </w:t>
      </w:r>
      <w:r w:rsidR="003F0695" w:rsidRPr="00644A23">
        <w:rPr>
          <w:rFonts w:ascii="Times New Roman" w:hAnsi="Times New Roman" w:cs="Times New Roman"/>
          <w:sz w:val="24"/>
          <w:szCs w:val="24"/>
        </w:rPr>
        <w:t>water</w:t>
      </w:r>
      <w:r w:rsidR="003F0695">
        <w:rPr>
          <w:rFonts w:ascii="Times New Roman" w:hAnsi="Times New Roman" w:cs="Times New Roman"/>
          <w:sz w:val="24"/>
          <w:szCs w:val="24"/>
        </w:rPr>
        <w:t xml:space="preserve"> 5</w:t>
      </w:r>
      <w:r w:rsidR="005E2658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96CB3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E907E0" w:rsidRPr="00644A23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4a.</w:t>
      </w:r>
      <w:r w:rsidR="002575D3" w:rsidRPr="00644A23">
        <w:rPr>
          <w:rFonts w:ascii="Times New Roman" w:hAnsi="Times New Roman" w:cs="Times New Roman"/>
          <w:sz w:val="24"/>
          <w:szCs w:val="24"/>
        </w:rPr>
        <w:t xml:space="preserve"> Derive an equation that</w:t>
      </w:r>
      <w:r w:rsidR="008D10EE" w:rsidRPr="00644A23">
        <w:rPr>
          <w:rFonts w:ascii="Times New Roman" w:hAnsi="Times New Roman" w:cs="Times New Roman"/>
          <w:sz w:val="24"/>
          <w:szCs w:val="24"/>
        </w:rPr>
        <w:t xml:space="preserve"> shows that pressure decreases with height</w:t>
      </w:r>
      <w:r w:rsidR="00BB052E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BB052E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8D10EE" w:rsidRPr="00644A23" w:rsidRDefault="008D10E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4b.</w:t>
      </w:r>
      <w:r w:rsidR="00CE6967" w:rsidRPr="00644A23">
        <w:rPr>
          <w:rFonts w:ascii="Times New Roman" w:hAnsi="Times New Roman" w:cs="Times New Roman"/>
          <w:sz w:val="24"/>
          <w:szCs w:val="24"/>
        </w:rPr>
        <w:t xml:space="preserve"> Briefly explain the following, stating formulas where necessary (i) mixing ratio (ii) </w:t>
      </w:r>
      <w:r w:rsidR="008D5AFB" w:rsidRPr="00644A23">
        <w:rPr>
          <w:rFonts w:ascii="Times New Roman" w:hAnsi="Times New Roman" w:cs="Times New Roman"/>
          <w:sz w:val="24"/>
          <w:szCs w:val="24"/>
        </w:rPr>
        <w:t>relative humidity (iii) partial pressure of vapour</w:t>
      </w:r>
      <w:r w:rsidR="00BB052E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BB052E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CE6967" w:rsidRPr="00644A23" w:rsidRDefault="0048538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4c. What is the effect </w:t>
      </w:r>
      <w:r w:rsidR="00CE6967" w:rsidRPr="00644A23">
        <w:rPr>
          <w:rFonts w:ascii="Times New Roman" w:hAnsi="Times New Roman" w:cs="Times New Roman"/>
          <w:sz w:val="24"/>
          <w:szCs w:val="24"/>
        </w:rPr>
        <w:t xml:space="preserve">of troposphere on radio wave propagation? Briefly </w:t>
      </w:r>
      <w:r w:rsidR="003F0695" w:rsidRPr="00644A23">
        <w:rPr>
          <w:rFonts w:ascii="Times New Roman" w:hAnsi="Times New Roman" w:cs="Times New Roman"/>
          <w:sz w:val="24"/>
          <w:szCs w:val="24"/>
        </w:rPr>
        <w:t>Discuss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3F0695" w:rsidRPr="003F0695">
        <w:rPr>
          <w:rFonts w:ascii="Times New Roman" w:hAnsi="Times New Roman" w:cs="Times New Roman"/>
          <w:b/>
          <w:sz w:val="24"/>
          <w:szCs w:val="24"/>
        </w:rPr>
        <w:t>2</w:t>
      </w:r>
      <w:r w:rsidR="00BB052E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80B4D" w:rsidRDefault="00980B4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5</w:t>
      </w:r>
    </w:p>
    <w:p w:rsidR="002911A3" w:rsidRPr="00644A23" w:rsidRDefault="00980B4D" w:rsidP="0029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5a. </w:t>
      </w:r>
      <w:r w:rsidR="002911A3" w:rsidRPr="00644A23">
        <w:rPr>
          <w:rFonts w:ascii="Times New Roman" w:hAnsi="Times New Roman" w:cs="Times New Roman"/>
          <w:sz w:val="24"/>
          <w:szCs w:val="24"/>
        </w:rPr>
        <w:t>Describe the importance of the ionosphere in relation to radio wave propagation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2911A3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6D6271" w:rsidRPr="00644A23" w:rsidRDefault="00640BE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5b. Differentiate between </w:t>
      </w:r>
      <w:r w:rsidR="006D6271" w:rsidRPr="00644A23">
        <w:rPr>
          <w:rFonts w:ascii="Times New Roman" w:hAnsi="Times New Roman" w:cs="Times New Roman"/>
          <w:sz w:val="24"/>
          <w:szCs w:val="24"/>
        </w:rPr>
        <w:t>intensity and flux.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3F0695" w:rsidRPr="003F0695">
        <w:rPr>
          <w:rFonts w:ascii="Times New Roman" w:hAnsi="Times New Roman" w:cs="Times New Roman"/>
          <w:b/>
          <w:sz w:val="24"/>
          <w:szCs w:val="24"/>
        </w:rPr>
        <w:t>2</w:t>
      </w:r>
      <w:r w:rsidR="003F0695" w:rsidRPr="004D746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6D6271" w:rsidRPr="00644A23" w:rsidRDefault="006D6271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5c. Discuss the concept of local thermodynamic equilibrium (LTE)</w:t>
      </w:r>
      <w:r w:rsidR="00895D0D" w:rsidRPr="00644A23">
        <w:rPr>
          <w:rFonts w:ascii="Times New Roman" w:hAnsi="Times New Roman" w:cs="Times New Roman"/>
          <w:sz w:val="24"/>
          <w:szCs w:val="24"/>
        </w:rPr>
        <w:t>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="00895D0D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EB6572" w:rsidRDefault="00EB6572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EC3E5A" w:rsidRPr="00644A23" w:rsidRDefault="00EC3E5A" w:rsidP="00EC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4A23">
        <w:rPr>
          <w:rFonts w:ascii="Times New Roman" w:hAnsi="Times New Roman" w:cs="Times New Roman"/>
          <w:sz w:val="24"/>
          <w:szCs w:val="24"/>
        </w:rPr>
        <w:t>a. What is line broadening?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r w:rsidRPr="00FE40F9">
        <w:rPr>
          <w:rFonts w:ascii="Times New Roman" w:hAnsi="Times New Roman" w:cs="Times New Roman"/>
          <w:b/>
          <w:sz w:val="24"/>
          <w:szCs w:val="24"/>
        </w:rPr>
        <w:t>2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C3E5A" w:rsidRPr="00644A23" w:rsidRDefault="00EC3E5A" w:rsidP="00EC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4A23">
        <w:rPr>
          <w:rFonts w:ascii="Times New Roman" w:hAnsi="Times New Roman" w:cs="Times New Roman"/>
          <w:sz w:val="24"/>
          <w:szCs w:val="24"/>
        </w:rPr>
        <w:t>b Mention the classes of line broadening and give brief explanations.</w:t>
      </w:r>
      <w:r w:rsidR="00D51D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EC3E5A" w:rsidRPr="00644A23" w:rsidRDefault="00EC3E5A" w:rsidP="00EC3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4A23">
        <w:rPr>
          <w:rFonts w:ascii="Times New Roman" w:hAnsi="Times New Roman" w:cs="Times New Roman"/>
          <w:sz w:val="24"/>
          <w:szCs w:val="24"/>
        </w:rPr>
        <w:t xml:space="preserve">c. When is the width of the spectral line of Doppler broadening called Doppler width? </w:t>
      </w:r>
    </w:p>
    <w:p w:rsidR="00EC3E5A" w:rsidRDefault="00EC3E5A" w:rsidP="00EC3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State the Doppler width formula in terms of (i) frequency (ii) wavelength.</w:t>
      </w:r>
      <w:r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84856"/>
    <w:rsid w:val="001B051A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911A3"/>
    <w:rsid w:val="002B32D5"/>
    <w:rsid w:val="002D14D3"/>
    <w:rsid w:val="002E2705"/>
    <w:rsid w:val="00302553"/>
    <w:rsid w:val="003039E2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5093"/>
    <w:rsid w:val="003A7499"/>
    <w:rsid w:val="003B6B06"/>
    <w:rsid w:val="003E6CE4"/>
    <w:rsid w:val="003F0695"/>
    <w:rsid w:val="00415587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E6D"/>
    <w:rsid w:val="004B2CEF"/>
    <w:rsid w:val="004C330E"/>
    <w:rsid w:val="004D7469"/>
    <w:rsid w:val="004E6AAA"/>
    <w:rsid w:val="004F48DA"/>
    <w:rsid w:val="00505B73"/>
    <w:rsid w:val="005071F0"/>
    <w:rsid w:val="00514126"/>
    <w:rsid w:val="005319C0"/>
    <w:rsid w:val="00533825"/>
    <w:rsid w:val="00536ADC"/>
    <w:rsid w:val="00536B49"/>
    <w:rsid w:val="005707C3"/>
    <w:rsid w:val="005869BF"/>
    <w:rsid w:val="00594E70"/>
    <w:rsid w:val="005A42DA"/>
    <w:rsid w:val="005B5EFF"/>
    <w:rsid w:val="005C15C6"/>
    <w:rsid w:val="005D286C"/>
    <w:rsid w:val="005E2658"/>
    <w:rsid w:val="006127E0"/>
    <w:rsid w:val="00614E13"/>
    <w:rsid w:val="00624043"/>
    <w:rsid w:val="00624982"/>
    <w:rsid w:val="0062619F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70F5C"/>
    <w:rsid w:val="00980B4D"/>
    <w:rsid w:val="009C0DF7"/>
    <w:rsid w:val="009D5E4A"/>
    <w:rsid w:val="009D7E3D"/>
    <w:rsid w:val="009E21DB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48BE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51D39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6040E"/>
    <w:rsid w:val="00E726E4"/>
    <w:rsid w:val="00E846DC"/>
    <w:rsid w:val="00E907E0"/>
    <w:rsid w:val="00E96CB3"/>
    <w:rsid w:val="00EB6572"/>
    <w:rsid w:val="00EC0FB6"/>
    <w:rsid w:val="00EC3E5A"/>
    <w:rsid w:val="00EC6A10"/>
    <w:rsid w:val="00ED1FFE"/>
    <w:rsid w:val="00ED30E6"/>
    <w:rsid w:val="00ED3783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179</cp:revision>
  <dcterms:created xsi:type="dcterms:W3CDTF">2018-05-05T21:27:00Z</dcterms:created>
  <dcterms:modified xsi:type="dcterms:W3CDTF">2018-07-03T10:45:00Z</dcterms:modified>
</cp:coreProperties>
</file>